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45F50" w14:textId="77777777" w:rsidR="0093658F" w:rsidRDefault="004953DD" w:rsidP="002E330E">
      <w:pPr>
        <w:ind w:right="6"/>
        <w:jc w:val="center"/>
        <w:rPr>
          <w:rFonts w:ascii="Arial" w:hAnsi="Arial" w:cs="Arial"/>
        </w:rPr>
      </w:pPr>
      <w:r>
        <w:rPr>
          <w:rFonts w:ascii="Arial" w:hAnsi="Arial" w:cs="Arial"/>
          <w:noProof/>
          <w:lang w:eastAsia="en-GB"/>
        </w:rPr>
        <w:drawing>
          <wp:inline distT="0" distB="0" distL="0" distR="0" wp14:anchorId="69F9F065" wp14:editId="787D3FE3">
            <wp:extent cx="2228850" cy="481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r Ble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6919" cy="485181"/>
                    </a:xfrm>
                    <a:prstGeom prst="rect">
                      <a:avLst/>
                    </a:prstGeom>
                  </pic:spPr>
                </pic:pic>
              </a:graphicData>
            </a:graphic>
          </wp:inline>
        </w:drawing>
      </w:r>
    </w:p>
    <w:p w14:paraId="6CB959C0" w14:textId="77777777" w:rsidR="0093658F" w:rsidRDefault="0093658F" w:rsidP="0093658F">
      <w:pPr>
        <w:ind w:right="6"/>
        <w:jc w:val="center"/>
        <w:rPr>
          <w:rFonts w:ascii="Arial" w:hAnsi="Arial" w:cs="Arial"/>
        </w:rPr>
      </w:pPr>
    </w:p>
    <w:p w14:paraId="1DB504DA" w14:textId="15186790" w:rsidR="0093658F" w:rsidRPr="004953DD" w:rsidRDefault="0093658F" w:rsidP="0093658F">
      <w:pPr>
        <w:ind w:right="6"/>
        <w:jc w:val="center"/>
        <w:rPr>
          <w:rFonts w:ascii="Arial" w:hAnsi="Arial" w:cs="Arial"/>
          <w:lang w:val="fr-FR"/>
        </w:rPr>
      </w:pPr>
      <w:r w:rsidRPr="004953DD">
        <w:rPr>
          <w:rFonts w:ascii="Arial" w:hAnsi="Arial" w:cs="Arial"/>
          <w:b/>
          <w:lang w:val="fr-FR"/>
        </w:rPr>
        <w:t xml:space="preserve">Avis de recrutement - </w:t>
      </w:r>
      <w:r w:rsidR="00F9150C" w:rsidRPr="00F9150C">
        <w:rPr>
          <w:rFonts w:ascii="Arial" w:hAnsi="Arial" w:cs="Arial"/>
          <w:b/>
        </w:rPr>
        <w:t>IRC200538</w:t>
      </w:r>
    </w:p>
    <w:p w14:paraId="4487DA77" w14:textId="7709B7FF" w:rsidR="008C7AFD" w:rsidRPr="004953DD" w:rsidRDefault="008C7AFD" w:rsidP="008C7AFD">
      <w:pPr>
        <w:jc w:val="center"/>
        <w:rPr>
          <w:rFonts w:ascii="Arial" w:hAnsi="Arial" w:cs="Arial"/>
          <w:lang w:val="fr-FR"/>
        </w:rPr>
      </w:pPr>
      <w:r>
        <w:rPr>
          <w:rFonts w:ascii="Arial" w:hAnsi="Arial" w:cs="Arial"/>
          <w:b/>
          <w:lang w:val="fr-FR"/>
        </w:rPr>
        <w:t xml:space="preserve">ASSISTANT </w:t>
      </w:r>
      <w:r w:rsidR="0093658F" w:rsidRPr="004953DD">
        <w:rPr>
          <w:rFonts w:ascii="Arial" w:hAnsi="Arial" w:cs="Arial"/>
          <w:b/>
          <w:lang w:val="fr-FR"/>
        </w:rPr>
        <w:t xml:space="preserve">EN </w:t>
      </w:r>
      <w:r w:rsidR="004953DD">
        <w:rPr>
          <w:rFonts w:ascii="Arial" w:hAnsi="Arial" w:cs="Arial"/>
          <w:b/>
          <w:lang w:val="fr-FR"/>
        </w:rPr>
        <w:t>TRAVAUX</w:t>
      </w:r>
      <w:r w:rsidR="0093658F" w:rsidRPr="004953DD">
        <w:rPr>
          <w:rFonts w:ascii="Arial" w:hAnsi="Arial" w:cs="Arial"/>
          <w:b/>
          <w:lang w:val="fr-FR"/>
        </w:rPr>
        <w:t xml:space="preserve"> PARLEMENTAIRES </w:t>
      </w:r>
      <w:r>
        <w:rPr>
          <w:rFonts w:ascii="Arial" w:hAnsi="Arial" w:cs="Arial"/>
          <w:b/>
          <w:lang w:val="fr-FR"/>
        </w:rPr>
        <w:t>(F/M) AST</w:t>
      </w:r>
      <w:r w:rsidR="00F33C81">
        <w:rPr>
          <w:rFonts w:ascii="Arial" w:hAnsi="Arial" w:cs="Arial"/>
          <w:b/>
          <w:lang w:val="fr-FR"/>
        </w:rPr>
        <w:t>2</w:t>
      </w:r>
    </w:p>
    <w:p w14:paraId="2AD4D4B5" w14:textId="77777777" w:rsidR="0093658F" w:rsidRPr="004953DD" w:rsidRDefault="0093658F" w:rsidP="0093658F">
      <w:pPr>
        <w:jc w:val="center"/>
        <w:rPr>
          <w:rFonts w:ascii="Arial" w:hAnsi="Arial" w:cs="Arial"/>
          <w:lang w:val="fr-FR"/>
        </w:rPr>
      </w:pPr>
    </w:p>
    <w:p w14:paraId="41F0F68D" w14:textId="77777777" w:rsidR="0093658F" w:rsidRPr="004953DD" w:rsidRDefault="0093658F" w:rsidP="0093658F">
      <w:pPr>
        <w:rPr>
          <w:rFonts w:ascii="Arial" w:hAnsi="Arial" w:cs="Arial"/>
          <w:lang w:val="fr-FR"/>
        </w:rPr>
      </w:pPr>
    </w:p>
    <w:p w14:paraId="542F4E0C" w14:textId="77777777" w:rsidR="0093658F" w:rsidRPr="00FE13AC" w:rsidRDefault="0093658F" w:rsidP="0093658F">
      <w:pPr>
        <w:pStyle w:val="Heading1"/>
      </w:pPr>
      <w:r w:rsidRPr="00FE13AC">
        <w:t>Détails de l'emploi</w:t>
      </w:r>
    </w:p>
    <w:p w14:paraId="35D1FF7F" w14:textId="77777777" w:rsidR="0093658F" w:rsidRPr="00FE13AC" w:rsidRDefault="0093658F" w:rsidP="0093658F">
      <w:pPr>
        <w:rPr>
          <w:rFonts w:ascii="Arial" w:hAnsi="Arial" w:cs="Arial"/>
        </w:rPr>
      </w:pPr>
    </w:p>
    <w:tbl>
      <w:tblPr>
        <w:tblStyle w:val="TableGrid"/>
        <w:tblW w:w="8298" w:type="dxa"/>
        <w:tblInd w:w="108" w:type="dxa"/>
        <w:tblLook w:val="04A0" w:firstRow="1" w:lastRow="0" w:firstColumn="1" w:lastColumn="0" w:noHBand="0" w:noVBand="1"/>
      </w:tblPr>
      <w:tblGrid>
        <w:gridCol w:w="4532"/>
        <w:gridCol w:w="3766"/>
      </w:tblGrid>
      <w:tr w:rsidR="0093658F" w:rsidRPr="00F12FE0" w14:paraId="4375C985" w14:textId="77777777" w:rsidTr="004953DD">
        <w:trPr>
          <w:trHeight w:val="247"/>
        </w:trPr>
        <w:tc>
          <w:tcPr>
            <w:tcW w:w="4532" w:type="dxa"/>
            <w:tcBorders>
              <w:top w:val="nil"/>
              <w:left w:val="nil"/>
              <w:bottom w:val="nil"/>
              <w:right w:val="nil"/>
            </w:tcBorders>
          </w:tcPr>
          <w:p w14:paraId="54437C82" w14:textId="77777777" w:rsidR="0093658F" w:rsidRPr="00FE13AC" w:rsidRDefault="0093658F" w:rsidP="004953DD">
            <w:pPr>
              <w:spacing w:line="259" w:lineRule="auto"/>
              <w:rPr>
                <w:rFonts w:ascii="Arial" w:hAnsi="Arial" w:cs="Arial"/>
                <w:lang w:val="fr-FR"/>
              </w:rPr>
            </w:pPr>
            <w:r w:rsidRPr="00FE13AC">
              <w:rPr>
                <w:rFonts w:ascii="Arial" w:hAnsi="Arial" w:cs="Arial"/>
                <w:lang w:val="fr-FR"/>
              </w:rPr>
              <w:t xml:space="preserve">Type de contrat : </w:t>
            </w:r>
            <w:r w:rsidRPr="00FE13AC">
              <w:rPr>
                <w:rFonts w:ascii="Arial" w:hAnsi="Arial" w:cs="Arial"/>
                <w:b/>
                <w:lang w:val="fr-FR"/>
              </w:rPr>
              <w:t>Agent temporaire</w:t>
            </w:r>
          </w:p>
        </w:tc>
        <w:tc>
          <w:tcPr>
            <w:tcW w:w="3766" w:type="dxa"/>
            <w:tcBorders>
              <w:top w:val="nil"/>
              <w:left w:val="nil"/>
              <w:bottom w:val="nil"/>
              <w:right w:val="nil"/>
            </w:tcBorders>
          </w:tcPr>
          <w:p w14:paraId="3C0C6B1B" w14:textId="77777777" w:rsidR="0093658F" w:rsidRPr="00FE13AC" w:rsidRDefault="004953DD" w:rsidP="004953DD">
            <w:pPr>
              <w:spacing w:line="259" w:lineRule="auto"/>
              <w:rPr>
                <w:rFonts w:ascii="Arial" w:hAnsi="Arial" w:cs="Arial"/>
                <w:lang w:val="fr-FR"/>
              </w:rPr>
            </w:pPr>
            <w:r w:rsidRPr="00FE13AC">
              <w:rPr>
                <w:rFonts w:ascii="Arial" w:hAnsi="Arial" w:cs="Arial"/>
                <w:lang w:val="fr-FR"/>
              </w:rPr>
              <w:t xml:space="preserve">Durée du contrat : </w:t>
            </w:r>
            <w:r w:rsidR="0093658F" w:rsidRPr="00FE13AC">
              <w:rPr>
                <w:rFonts w:ascii="Arial" w:hAnsi="Arial" w:cs="Arial"/>
                <w:b/>
                <w:lang w:val="fr-FR"/>
              </w:rPr>
              <w:t>Durée indéterminée</w:t>
            </w:r>
          </w:p>
        </w:tc>
      </w:tr>
      <w:tr w:rsidR="0093658F" w:rsidRPr="00FE13AC" w14:paraId="7E97E799" w14:textId="77777777" w:rsidTr="004953DD">
        <w:trPr>
          <w:trHeight w:val="806"/>
        </w:trPr>
        <w:tc>
          <w:tcPr>
            <w:tcW w:w="4532" w:type="dxa"/>
            <w:tcBorders>
              <w:top w:val="nil"/>
              <w:left w:val="nil"/>
              <w:bottom w:val="nil"/>
              <w:right w:val="nil"/>
            </w:tcBorders>
            <w:vAlign w:val="center"/>
          </w:tcPr>
          <w:p w14:paraId="18C0BD93" w14:textId="77777777" w:rsidR="0093658F" w:rsidRPr="00FE13AC" w:rsidRDefault="0093658F" w:rsidP="008C7AFD">
            <w:pPr>
              <w:spacing w:line="259" w:lineRule="auto"/>
              <w:rPr>
                <w:rFonts w:ascii="Arial" w:hAnsi="Arial" w:cs="Arial"/>
              </w:rPr>
            </w:pPr>
            <w:r w:rsidRPr="00FE13AC">
              <w:rPr>
                <w:rFonts w:ascii="Arial" w:hAnsi="Arial" w:cs="Arial"/>
              </w:rPr>
              <w:t xml:space="preserve">Poste : </w:t>
            </w:r>
            <w:r w:rsidR="008C7AFD" w:rsidRPr="00FE13AC">
              <w:rPr>
                <w:rFonts w:ascii="Arial" w:hAnsi="Arial" w:cs="Arial"/>
                <w:b/>
              </w:rPr>
              <w:t>Assistant</w:t>
            </w:r>
          </w:p>
        </w:tc>
        <w:tc>
          <w:tcPr>
            <w:tcW w:w="3766" w:type="dxa"/>
            <w:tcBorders>
              <w:top w:val="nil"/>
              <w:left w:val="nil"/>
              <w:bottom w:val="nil"/>
              <w:right w:val="nil"/>
            </w:tcBorders>
          </w:tcPr>
          <w:p w14:paraId="3535641B" w14:textId="77777777" w:rsidR="0093658F" w:rsidRPr="00FE13AC" w:rsidRDefault="0093658F" w:rsidP="004953DD">
            <w:pPr>
              <w:spacing w:line="259" w:lineRule="auto"/>
              <w:rPr>
                <w:rFonts w:ascii="Arial" w:hAnsi="Arial" w:cs="Arial"/>
              </w:rPr>
            </w:pPr>
          </w:p>
          <w:p w14:paraId="5C4E2005" w14:textId="77777777" w:rsidR="0093658F" w:rsidRPr="00FE13AC" w:rsidRDefault="0093658F" w:rsidP="004953DD">
            <w:pPr>
              <w:spacing w:line="259" w:lineRule="auto"/>
              <w:rPr>
                <w:rFonts w:ascii="Arial" w:hAnsi="Arial" w:cs="Arial"/>
              </w:rPr>
            </w:pPr>
            <w:r w:rsidRPr="00FE13AC">
              <w:rPr>
                <w:rFonts w:ascii="Arial" w:hAnsi="Arial" w:cs="Arial"/>
              </w:rPr>
              <w:t xml:space="preserve">Heures par semaine :  </w:t>
            </w:r>
            <w:r w:rsidRPr="00FE13AC">
              <w:rPr>
                <w:rFonts w:ascii="Arial" w:hAnsi="Arial" w:cs="Arial"/>
                <w:b/>
              </w:rPr>
              <w:t>40</w:t>
            </w:r>
          </w:p>
          <w:p w14:paraId="3C2F5335" w14:textId="77777777" w:rsidR="0093658F" w:rsidRPr="00FE13AC" w:rsidRDefault="0093658F" w:rsidP="004953DD">
            <w:pPr>
              <w:spacing w:line="259" w:lineRule="auto"/>
              <w:rPr>
                <w:rFonts w:ascii="Arial" w:hAnsi="Arial" w:cs="Arial"/>
              </w:rPr>
            </w:pPr>
          </w:p>
        </w:tc>
      </w:tr>
      <w:tr w:rsidR="0093658F" w:rsidRPr="00F12FE0" w14:paraId="6059996C" w14:textId="77777777" w:rsidTr="004953DD">
        <w:trPr>
          <w:trHeight w:val="247"/>
        </w:trPr>
        <w:tc>
          <w:tcPr>
            <w:tcW w:w="4532" w:type="dxa"/>
            <w:tcBorders>
              <w:top w:val="nil"/>
              <w:left w:val="nil"/>
              <w:bottom w:val="nil"/>
              <w:right w:val="nil"/>
            </w:tcBorders>
          </w:tcPr>
          <w:p w14:paraId="249CE680" w14:textId="3F3FFC9E" w:rsidR="0093658F" w:rsidRPr="00FE13AC" w:rsidRDefault="0093658F" w:rsidP="004953DD">
            <w:pPr>
              <w:spacing w:line="259" w:lineRule="auto"/>
              <w:rPr>
                <w:rFonts w:ascii="Arial" w:hAnsi="Arial" w:cs="Arial"/>
                <w:lang w:val="fr-FR"/>
              </w:rPr>
            </w:pPr>
            <w:r w:rsidRPr="00FE13AC">
              <w:rPr>
                <w:rFonts w:ascii="Arial" w:hAnsi="Arial" w:cs="Arial"/>
                <w:lang w:val="fr-FR"/>
              </w:rPr>
              <w:t xml:space="preserve">Groupe de fonction / Grade :  </w:t>
            </w:r>
            <w:r w:rsidR="008C7AFD" w:rsidRPr="00FE13AC">
              <w:rPr>
                <w:rFonts w:ascii="Arial" w:hAnsi="Arial" w:cs="Arial"/>
                <w:b/>
                <w:lang w:val="fr-FR"/>
              </w:rPr>
              <w:t xml:space="preserve">AST </w:t>
            </w:r>
            <w:r w:rsidR="00F33C81">
              <w:rPr>
                <w:rFonts w:ascii="Arial" w:hAnsi="Arial" w:cs="Arial"/>
                <w:b/>
                <w:lang w:val="fr-FR"/>
              </w:rPr>
              <w:t>2</w:t>
            </w:r>
          </w:p>
        </w:tc>
        <w:tc>
          <w:tcPr>
            <w:tcW w:w="3766" w:type="dxa"/>
            <w:tcBorders>
              <w:top w:val="nil"/>
              <w:left w:val="nil"/>
              <w:bottom w:val="nil"/>
              <w:right w:val="nil"/>
            </w:tcBorders>
          </w:tcPr>
          <w:p w14:paraId="3243712D" w14:textId="77777777" w:rsidR="0093658F" w:rsidRPr="00FE13AC" w:rsidRDefault="0093658F" w:rsidP="004953DD">
            <w:pPr>
              <w:spacing w:line="259" w:lineRule="auto"/>
              <w:rPr>
                <w:rFonts w:ascii="Arial" w:hAnsi="Arial" w:cs="Arial"/>
                <w:lang w:val="fr-FR"/>
              </w:rPr>
            </w:pPr>
            <w:r w:rsidRPr="00FE13AC">
              <w:rPr>
                <w:rFonts w:ascii="Arial" w:hAnsi="Arial" w:cs="Arial"/>
                <w:lang w:val="fr-FR"/>
              </w:rPr>
              <w:t xml:space="preserve">Lieu de travail/ Pays :  </w:t>
            </w:r>
            <w:r w:rsidRPr="00FE13AC">
              <w:rPr>
                <w:rFonts w:ascii="Arial" w:hAnsi="Arial" w:cs="Arial"/>
                <w:b/>
                <w:lang w:val="fr-FR"/>
              </w:rPr>
              <w:t>Bruxelles/Belgique</w:t>
            </w:r>
          </w:p>
        </w:tc>
      </w:tr>
    </w:tbl>
    <w:p w14:paraId="685FA869" w14:textId="77777777" w:rsidR="0093658F" w:rsidRPr="00FE13AC" w:rsidRDefault="0093658F" w:rsidP="0093658F">
      <w:pPr>
        <w:rPr>
          <w:rFonts w:ascii="Arial" w:eastAsiaTheme="minorEastAsia" w:hAnsi="Arial" w:cs="Arial"/>
          <w:b/>
          <w:bCs/>
          <w:lang w:val="fr-FR"/>
        </w:rPr>
      </w:pPr>
    </w:p>
    <w:p w14:paraId="38CCBEBA" w14:textId="77777777" w:rsidR="0093658F" w:rsidRPr="00FE13AC" w:rsidRDefault="0093658F" w:rsidP="0093658F">
      <w:pPr>
        <w:ind w:left="-5"/>
        <w:rPr>
          <w:rFonts w:ascii="Arial" w:hAnsi="Arial" w:cs="Arial"/>
          <w:lang w:val="fr-FR"/>
        </w:rPr>
      </w:pPr>
    </w:p>
    <w:p w14:paraId="21BDC5B5" w14:textId="77777777" w:rsidR="0093658F" w:rsidRPr="00FE13AC" w:rsidRDefault="0093658F" w:rsidP="0093658F">
      <w:pPr>
        <w:pStyle w:val="Default"/>
        <w:rPr>
          <w:rFonts w:ascii="Arial" w:hAnsi="Arial" w:cs="Arial"/>
          <w:b/>
          <w:bCs/>
          <w:lang w:val="fr-FR"/>
        </w:rPr>
      </w:pPr>
      <w:r w:rsidRPr="00FE13AC">
        <w:rPr>
          <w:rFonts w:ascii="Arial" w:hAnsi="Arial" w:cs="Arial"/>
          <w:b/>
          <w:bCs/>
          <w:lang w:val="fr-FR"/>
        </w:rPr>
        <w:t xml:space="preserve">I. INTRODUCTION </w:t>
      </w:r>
    </w:p>
    <w:p w14:paraId="085665F5" w14:textId="77777777" w:rsidR="0093658F" w:rsidRPr="00FE13AC" w:rsidRDefault="0093658F" w:rsidP="0093658F">
      <w:pPr>
        <w:rPr>
          <w:rFonts w:ascii="Arial" w:hAnsi="Arial" w:cs="Arial"/>
          <w:lang w:val="fr-FR"/>
        </w:rPr>
      </w:pPr>
    </w:p>
    <w:p w14:paraId="75921A21" w14:textId="49479FA7" w:rsidR="0093658F" w:rsidRPr="00FE13AC" w:rsidRDefault="0093658F" w:rsidP="0093658F">
      <w:pPr>
        <w:rPr>
          <w:rFonts w:ascii="Arial" w:hAnsi="Arial" w:cs="Arial"/>
          <w:lang w:val="fr-FR"/>
        </w:rPr>
      </w:pPr>
      <w:r w:rsidRPr="00FE13AC">
        <w:rPr>
          <w:rFonts w:ascii="Arial" w:hAnsi="Arial" w:cs="Arial"/>
          <w:lang w:val="fr-FR"/>
        </w:rPr>
        <w:t xml:space="preserve">Le groupe "Patriotes pour l'Europe" du Parlement européen a décidé d'ouvrir la procédure de recrutement </w:t>
      </w:r>
      <w:r w:rsidR="008C7AFD" w:rsidRPr="00FE13AC">
        <w:rPr>
          <w:rFonts w:ascii="Arial" w:hAnsi="Arial" w:cs="Arial"/>
          <w:lang w:val="fr-FR"/>
        </w:rPr>
        <w:t>d’un assistant (AST</w:t>
      </w:r>
      <w:r w:rsidR="00F33C81">
        <w:rPr>
          <w:rFonts w:ascii="Arial" w:hAnsi="Arial" w:cs="Arial"/>
          <w:lang w:val="fr-FR"/>
        </w:rPr>
        <w:t>2)</w:t>
      </w:r>
      <w:r w:rsidRPr="00FE13AC">
        <w:rPr>
          <w:rFonts w:ascii="Arial" w:hAnsi="Arial" w:cs="Arial"/>
          <w:lang w:val="fr-FR"/>
        </w:rPr>
        <w:t xml:space="preserve"> en tant qu'agent temporaire pour son secrétariat à Bruxelles.</w:t>
      </w:r>
    </w:p>
    <w:p w14:paraId="010151B0" w14:textId="35639CA0" w:rsidR="0093658F" w:rsidRPr="00FE13AC" w:rsidRDefault="0093658F" w:rsidP="0093658F">
      <w:pPr>
        <w:rPr>
          <w:rFonts w:ascii="Arial" w:hAnsi="Arial" w:cs="Arial"/>
          <w:lang w:val="fr-FR"/>
        </w:rPr>
      </w:pPr>
      <w:r w:rsidRPr="00FE13AC">
        <w:rPr>
          <w:rFonts w:ascii="Arial" w:hAnsi="Arial" w:cs="Arial"/>
          <w:lang w:val="fr-FR"/>
        </w:rPr>
        <w:t xml:space="preserve">Les Patriotes sont un groupe parlementaire du Parlement européen </w:t>
      </w:r>
      <w:r w:rsidR="00796415" w:rsidRPr="00FE13AC">
        <w:rPr>
          <w:rFonts w:ascii="Arial" w:hAnsi="Arial" w:cs="Arial"/>
          <w:lang w:val="fr-FR"/>
        </w:rPr>
        <w:t xml:space="preserve">composé </w:t>
      </w:r>
      <w:r w:rsidRPr="00FE13AC">
        <w:rPr>
          <w:rFonts w:ascii="Arial" w:hAnsi="Arial" w:cs="Arial"/>
          <w:lang w:val="fr-FR"/>
        </w:rPr>
        <w:t xml:space="preserve">de </w:t>
      </w:r>
      <w:r w:rsidR="00DC1841" w:rsidRPr="00FE13AC">
        <w:rPr>
          <w:rFonts w:ascii="Arial" w:hAnsi="Arial" w:cs="Arial"/>
          <w:lang w:val="fr-FR"/>
        </w:rPr>
        <w:t>8</w:t>
      </w:r>
      <w:r w:rsidR="007E5F94">
        <w:rPr>
          <w:rFonts w:ascii="Arial" w:hAnsi="Arial" w:cs="Arial"/>
          <w:lang w:val="fr-FR"/>
        </w:rPr>
        <w:t>5</w:t>
      </w:r>
      <w:r w:rsidR="00796415" w:rsidRPr="00FE13AC">
        <w:rPr>
          <w:rFonts w:ascii="Arial" w:hAnsi="Arial" w:cs="Arial"/>
          <w:lang w:val="fr-FR"/>
        </w:rPr>
        <w:t xml:space="preserve"> </w:t>
      </w:r>
      <w:r w:rsidRPr="00FE13AC">
        <w:rPr>
          <w:rFonts w:ascii="Arial" w:hAnsi="Arial" w:cs="Arial"/>
          <w:lang w:val="fr-FR"/>
        </w:rPr>
        <w:t>députés issus de 13 pays. Ces députés ont en commun leur attachement à la souveraineté nationale, à l'identité et à la liberté. L'objectif politique de notre groupe est de créer des emplois et de la croissance, de renforcer la sécurité, de lutter contre l'immigration illégale et de rendre l'UE moins bureaucratique.</w:t>
      </w:r>
    </w:p>
    <w:p w14:paraId="2AA77D6B" w14:textId="77777777" w:rsidR="0093658F" w:rsidRPr="00FE13AC" w:rsidRDefault="0093658F" w:rsidP="0093658F">
      <w:pPr>
        <w:rPr>
          <w:rFonts w:ascii="Arial" w:hAnsi="Arial" w:cs="Arial"/>
          <w:lang w:val="fr-FR"/>
        </w:rPr>
      </w:pPr>
    </w:p>
    <w:p w14:paraId="7683395A" w14:textId="77777777" w:rsidR="0093658F" w:rsidRPr="00FE13AC" w:rsidRDefault="0093658F" w:rsidP="0093658F">
      <w:pPr>
        <w:rPr>
          <w:rFonts w:ascii="Arial" w:hAnsi="Arial" w:cs="Arial"/>
          <w:b/>
          <w:lang w:val="fr-FR"/>
        </w:rPr>
      </w:pPr>
      <w:r w:rsidRPr="00FE13AC">
        <w:rPr>
          <w:rFonts w:ascii="Arial" w:hAnsi="Arial" w:cs="Arial"/>
          <w:b/>
          <w:lang w:val="fr-FR"/>
        </w:rPr>
        <w:t>Égalité des chances</w:t>
      </w:r>
    </w:p>
    <w:p w14:paraId="233C21FA" w14:textId="77777777" w:rsidR="0093658F" w:rsidRPr="00FE13AC" w:rsidRDefault="0093658F" w:rsidP="0093658F">
      <w:pPr>
        <w:rPr>
          <w:rFonts w:ascii="Arial" w:hAnsi="Arial" w:cs="Arial"/>
          <w:b/>
          <w:lang w:val="fr-FR"/>
        </w:rPr>
      </w:pPr>
    </w:p>
    <w:p w14:paraId="54F041D2" w14:textId="77777777" w:rsidR="0093658F" w:rsidRPr="00FE13AC" w:rsidRDefault="0093658F" w:rsidP="0093658F">
      <w:pPr>
        <w:rPr>
          <w:rFonts w:ascii="Arial" w:hAnsi="Arial" w:cs="Arial"/>
          <w:lang w:val="fr-FR"/>
        </w:rPr>
      </w:pPr>
      <w:r w:rsidRPr="00FE13AC">
        <w:rPr>
          <w:rFonts w:ascii="Arial" w:hAnsi="Arial" w:cs="Arial"/>
          <w:lang w:val="fr-FR"/>
        </w:rPr>
        <w:t xml:space="preserve">Le groupe </w:t>
      </w:r>
      <w:r w:rsidR="004953DD" w:rsidRPr="00FE13AC">
        <w:rPr>
          <w:rFonts w:ascii="Arial" w:hAnsi="Arial" w:cs="Arial"/>
          <w:lang w:val="fr-FR"/>
        </w:rPr>
        <w:t xml:space="preserve">Patriotes pour l'Europe </w:t>
      </w:r>
      <w:r w:rsidRPr="00FE13AC">
        <w:rPr>
          <w:rFonts w:ascii="Arial" w:hAnsi="Arial" w:cs="Arial"/>
          <w:lang w:val="fr-FR"/>
        </w:rPr>
        <w:t>applique une politique d'égalité des chances.</w:t>
      </w:r>
    </w:p>
    <w:p w14:paraId="2019F281" w14:textId="77777777" w:rsidR="0093658F" w:rsidRPr="00FE13AC" w:rsidRDefault="0093658F" w:rsidP="0093658F">
      <w:pPr>
        <w:rPr>
          <w:rFonts w:ascii="Arial" w:hAnsi="Arial" w:cs="Arial"/>
          <w:lang w:val="fr-FR"/>
        </w:rPr>
      </w:pPr>
    </w:p>
    <w:p w14:paraId="1E78F0D8" w14:textId="77777777" w:rsidR="0093658F" w:rsidRPr="00FE13AC" w:rsidRDefault="0093658F" w:rsidP="0093658F">
      <w:pPr>
        <w:rPr>
          <w:rFonts w:ascii="Arial" w:hAnsi="Arial" w:cs="Arial"/>
          <w:b/>
          <w:bCs/>
          <w:lang w:val="fr-FR"/>
        </w:rPr>
      </w:pPr>
      <w:r w:rsidRPr="00FE13AC">
        <w:rPr>
          <w:rFonts w:ascii="Arial" w:hAnsi="Arial" w:cs="Arial"/>
          <w:b/>
          <w:bCs/>
          <w:lang w:val="fr-FR"/>
        </w:rPr>
        <w:t>II. DESCRIPTION DU POSTE</w:t>
      </w:r>
    </w:p>
    <w:p w14:paraId="20BC47DE" w14:textId="77777777" w:rsidR="0093658F" w:rsidRPr="00FE13AC" w:rsidRDefault="0093658F" w:rsidP="0093658F">
      <w:pPr>
        <w:rPr>
          <w:rFonts w:ascii="Arial" w:hAnsi="Arial" w:cs="Arial"/>
          <w:b/>
          <w:bCs/>
          <w:lang w:val="fr-FR"/>
        </w:rPr>
      </w:pPr>
    </w:p>
    <w:p w14:paraId="721DC85E" w14:textId="452C9C19" w:rsidR="0093658F" w:rsidRPr="00FE13AC" w:rsidRDefault="008C7AFD" w:rsidP="0093658F">
      <w:pPr>
        <w:ind w:left="-5"/>
        <w:rPr>
          <w:rFonts w:ascii="Arial" w:hAnsi="Arial" w:cs="Arial"/>
          <w:lang w:val="fr-FR"/>
        </w:rPr>
      </w:pPr>
      <w:r w:rsidRPr="00FE13AC">
        <w:rPr>
          <w:rFonts w:ascii="Arial" w:hAnsi="Arial" w:cs="Arial"/>
          <w:lang w:val="fr-FR"/>
        </w:rPr>
        <w:t>L'assistant</w:t>
      </w:r>
      <w:r w:rsidR="0093658F" w:rsidRPr="00FE13AC">
        <w:rPr>
          <w:rFonts w:ascii="Arial" w:hAnsi="Arial" w:cs="Arial"/>
          <w:lang w:val="fr-FR"/>
        </w:rPr>
        <w:t xml:space="preserve"> remplit une fonction supranationale au sein du secrétariat du groupe parlementaire des </w:t>
      </w:r>
      <w:r w:rsidR="004953DD" w:rsidRPr="00FE13AC">
        <w:rPr>
          <w:rFonts w:ascii="Arial" w:hAnsi="Arial" w:cs="Arial"/>
          <w:lang w:val="fr-FR"/>
        </w:rPr>
        <w:t xml:space="preserve">Patriotes pour l'Europe </w:t>
      </w:r>
      <w:r w:rsidR="0093658F" w:rsidRPr="00FE13AC">
        <w:rPr>
          <w:rFonts w:ascii="Arial" w:hAnsi="Arial" w:cs="Arial"/>
          <w:lang w:val="fr-FR"/>
        </w:rPr>
        <w:t>et assiste les 8</w:t>
      </w:r>
      <w:r w:rsidR="007E5F94">
        <w:rPr>
          <w:rFonts w:ascii="Arial" w:hAnsi="Arial" w:cs="Arial"/>
          <w:lang w:val="fr-FR"/>
        </w:rPr>
        <w:t>5</w:t>
      </w:r>
      <w:r w:rsidR="0093658F" w:rsidRPr="00FE13AC">
        <w:rPr>
          <w:rFonts w:ascii="Arial" w:hAnsi="Arial" w:cs="Arial"/>
          <w:lang w:val="fr-FR"/>
        </w:rPr>
        <w:t xml:space="preserve"> députés dans l'exercice de leurs fonctions</w:t>
      </w:r>
      <w:r w:rsidRPr="00FE13AC">
        <w:rPr>
          <w:rFonts w:ascii="Arial" w:hAnsi="Arial" w:cs="Arial"/>
          <w:lang w:val="fr-FR"/>
        </w:rPr>
        <w:t>, en particulier du travail législatif</w:t>
      </w:r>
      <w:r w:rsidR="0093658F" w:rsidRPr="00FE13AC">
        <w:rPr>
          <w:rFonts w:ascii="Arial" w:hAnsi="Arial" w:cs="Arial"/>
          <w:lang w:val="fr-FR"/>
        </w:rPr>
        <w:t xml:space="preserve">. Les principales tâches sont les suivantes : </w:t>
      </w:r>
    </w:p>
    <w:p w14:paraId="7B9CAB3E" w14:textId="77777777" w:rsidR="0093658F" w:rsidRPr="00FE13AC" w:rsidRDefault="008C7AFD" w:rsidP="008C7AFD">
      <w:pPr>
        <w:numPr>
          <w:ilvl w:val="0"/>
          <w:numId w:val="7"/>
        </w:numPr>
        <w:spacing w:after="5" w:line="249" w:lineRule="auto"/>
        <w:ind w:right="216" w:hanging="427"/>
        <w:rPr>
          <w:rFonts w:ascii="Arial" w:hAnsi="Arial" w:cs="Arial"/>
          <w:lang w:val="fr-FR"/>
        </w:rPr>
      </w:pPr>
      <w:r w:rsidRPr="00FE13AC">
        <w:rPr>
          <w:rFonts w:ascii="Arial" w:hAnsi="Arial" w:cs="Arial"/>
          <w:lang w:val="fr-FR"/>
        </w:rPr>
        <w:t>Assistance aux</w:t>
      </w:r>
      <w:r w:rsidR="0093658F" w:rsidRPr="00FE13AC">
        <w:rPr>
          <w:rFonts w:ascii="Arial" w:hAnsi="Arial" w:cs="Arial"/>
          <w:lang w:val="fr-FR"/>
        </w:rPr>
        <w:t xml:space="preserve"> travaux législatifs des c</w:t>
      </w:r>
      <w:r w:rsidRPr="00FE13AC">
        <w:rPr>
          <w:rFonts w:ascii="Arial" w:hAnsi="Arial" w:cs="Arial"/>
          <w:lang w:val="fr-FR"/>
        </w:rPr>
        <w:t xml:space="preserve">ommissions parlementaires et </w:t>
      </w:r>
      <w:r w:rsidR="0093658F" w:rsidRPr="00FE13AC">
        <w:rPr>
          <w:rFonts w:ascii="Arial" w:hAnsi="Arial" w:cs="Arial"/>
          <w:lang w:val="fr-FR"/>
        </w:rPr>
        <w:t xml:space="preserve">suivi ; </w:t>
      </w:r>
    </w:p>
    <w:p w14:paraId="44625558" w14:textId="77777777" w:rsidR="0093658F" w:rsidRPr="00FE13AC" w:rsidRDefault="0093658F" w:rsidP="008C7AFD">
      <w:pPr>
        <w:numPr>
          <w:ilvl w:val="0"/>
          <w:numId w:val="7"/>
        </w:numPr>
        <w:spacing w:after="5" w:line="249" w:lineRule="auto"/>
        <w:ind w:right="216" w:hanging="427"/>
        <w:rPr>
          <w:rFonts w:ascii="Arial" w:hAnsi="Arial" w:cs="Arial"/>
          <w:lang w:val="fr-FR"/>
        </w:rPr>
      </w:pPr>
      <w:r w:rsidRPr="00FE13AC">
        <w:rPr>
          <w:rFonts w:ascii="Arial" w:hAnsi="Arial" w:cs="Arial"/>
          <w:lang w:val="fr-FR"/>
        </w:rPr>
        <w:t xml:space="preserve">Assister les membres dans leurs fonctions et leurs tâches en fournissant des avis et des conseils si nécessaire ; </w:t>
      </w:r>
    </w:p>
    <w:p w14:paraId="0B70F97F" w14:textId="77777777" w:rsidR="0093658F" w:rsidRPr="00FE13AC" w:rsidRDefault="0093658F" w:rsidP="008C7AFD">
      <w:pPr>
        <w:numPr>
          <w:ilvl w:val="0"/>
          <w:numId w:val="7"/>
        </w:numPr>
        <w:spacing w:after="5" w:line="249" w:lineRule="auto"/>
        <w:ind w:right="216" w:hanging="427"/>
        <w:rPr>
          <w:rFonts w:ascii="Arial" w:hAnsi="Arial" w:cs="Arial"/>
          <w:lang w:val="fr-FR"/>
        </w:rPr>
      </w:pPr>
      <w:r w:rsidRPr="00FE13AC">
        <w:rPr>
          <w:rFonts w:ascii="Arial" w:hAnsi="Arial" w:cs="Arial"/>
          <w:lang w:val="fr-FR"/>
        </w:rPr>
        <w:t>Rédiger des amendements, des notes d'information, des listes de vote, des procès-verbaux, des résumés, des analyses, des notes, etc. sur des sujets liés aux domaines de compétence</w:t>
      </w:r>
      <w:r w:rsidR="008C7AFD" w:rsidRPr="00FE13AC">
        <w:rPr>
          <w:rFonts w:ascii="Arial" w:hAnsi="Arial" w:cs="Arial"/>
          <w:lang w:val="fr-FR"/>
        </w:rPr>
        <w:t>, politiquement et techniquement cohérentes</w:t>
      </w:r>
      <w:r w:rsidRPr="00FE13AC">
        <w:rPr>
          <w:rFonts w:ascii="Arial" w:hAnsi="Arial" w:cs="Arial"/>
          <w:lang w:val="fr-FR"/>
        </w:rPr>
        <w:t xml:space="preserve"> ; </w:t>
      </w:r>
    </w:p>
    <w:p w14:paraId="08203F87" w14:textId="77777777" w:rsidR="0093658F" w:rsidRPr="00FE13AC" w:rsidRDefault="0093658F" w:rsidP="008C7AFD">
      <w:pPr>
        <w:numPr>
          <w:ilvl w:val="0"/>
          <w:numId w:val="7"/>
        </w:numPr>
        <w:spacing w:after="5" w:line="249" w:lineRule="auto"/>
        <w:ind w:right="216" w:hanging="427"/>
        <w:rPr>
          <w:rFonts w:ascii="Arial" w:hAnsi="Arial" w:cs="Arial"/>
          <w:lang w:val="fr-FR"/>
        </w:rPr>
      </w:pPr>
      <w:r w:rsidRPr="00FE13AC">
        <w:rPr>
          <w:rFonts w:ascii="Arial" w:hAnsi="Arial" w:cs="Arial"/>
          <w:lang w:val="fr-FR"/>
        </w:rPr>
        <w:t xml:space="preserve">Assurer un bon contact et une bonne communication avec les autres groupes politiques et les autres institutions de l'UE ; </w:t>
      </w:r>
    </w:p>
    <w:p w14:paraId="5831CEF8" w14:textId="77777777" w:rsidR="0093658F" w:rsidRPr="00FE13AC" w:rsidRDefault="008C7AFD" w:rsidP="0093658F">
      <w:pPr>
        <w:numPr>
          <w:ilvl w:val="0"/>
          <w:numId w:val="7"/>
        </w:numPr>
        <w:spacing w:after="5" w:line="249" w:lineRule="auto"/>
        <w:ind w:right="216" w:hanging="427"/>
        <w:jc w:val="left"/>
        <w:rPr>
          <w:rFonts w:ascii="Arial" w:hAnsi="Arial" w:cs="Arial"/>
          <w:lang w:val="fr-FR"/>
        </w:rPr>
      </w:pPr>
      <w:r w:rsidRPr="00FE13AC">
        <w:rPr>
          <w:rFonts w:ascii="Arial" w:hAnsi="Arial" w:cs="Arial"/>
          <w:lang w:val="fr-FR"/>
        </w:rPr>
        <w:lastRenderedPageBreak/>
        <w:t xml:space="preserve">Organiser, </w:t>
      </w:r>
      <w:r w:rsidR="004953DD" w:rsidRPr="00FE13AC">
        <w:rPr>
          <w:rFonts w:ascii="Arial" w:hAnsi="Arial" w:cs="Arial"/>
          <w:lang w:val="fr-FR"/>
        </w:rPr>
        <w:t>et suivre</w:t>
      </w:r>
      <w:r w:rsidR="0093658F" w:rsidRPr="00FE13AC">
        <w:rPr>
          <w:rFonts w:ascii="Arial" w:hAnsi="Arial" w:cs="Arial"/>
          <w:lang w:val="fr-FR"/>
        </w:rPr>
        <w:t xml:space="preserve"> des réunions ; </w:t>
      </w:r>
    </w:p>
    <w:p w14:paraId="09DDF164" w14:textId="77777777" w:rsidR="008C7AFD" w:rsidRPr="00FE13AC" w:rsidRDefault="0093658F" w:rsidP="0093658F">
      <w:pPr>
        <w:numPr>
          <w:ilvl w:val="0"/>
          <w:numId w:val="7"/>
        </w:numPr>
        <w:spacing w:after="5" w:line="249" w:lineRule="auto"/>
        <w:ind w:right="216" w:hanging="427"/>
        <w:jc w:val="left"/>
        <w:rPr>
          <w:rFonts w:ascii="Arial" w:hAnsi="Arial" w:cs="Arial"/>
          <w:lang w:val="fr-FR"/>
        </w:rPr>
      </w:pPr>
      <w:r w:rsidRPr="00FE13AC">
        <w:rPr>
          <w:rFonts w:ascii="Arial" w:hAnsi="Arial" w:cs="Arial"/>
          <w:lang w:val="fr-FR"/>
        </w:rPr>
        <w:t>Contribuer aux activités de communication nécessaires au bon fonctionnement du groupe</w:t>
      </w:r>
      <w:r w:rsidR="008C7AFD" w:rsidRPr="00FE13AC">
        <w:rPr>
          <w:rFonts w:ascii="Arial" w:hAnsi="Arial" w:cs="Arial"/>
          <w:lang w:val="fr-FR"/>
        </w:rPr>
        <w:t>,</w:t>
      </w:r>
    </w:p>
    <w:p w14:paraId="22822F05" w14:textId="77777777" w:rsidR="0093658F" w:rsidRPr="00FE13AC" w:rsidRDefault="008C7AFD" w:rsidP="0093658F">
      <w:pPr>
        <w:numPr>
          <w:ilvl w:val="0"/>
          <w:numId w:val="7"/>
        </w:numPr>
        <w:spacing w:after="5" w:line="249" w:lineRule="auto"/>
        <w:ind w:right="216" w:hanging="427"/>
        <w:jc w:val="left"/>
        <w:rPr>
          <w:rFonts w:ascii="Arial" w:hAnsi="Arial" w:cs="Arial"/>
          <w:lang w:val="fr-FR"/>
        </w:rPr>
      </w:pPr>
      <w:r w:rsidRPr="00FE13AC">
        <w:rPr>
          <w:rFonts w:ascii="Arial" w:hAnsi="Arial" w:cs="Arial"/>
          <w:lang w:val="fr-FR"/>
        </w:rPr>
        <w:t>Toute autre activité nécessaire au bon fonctionnement du groupe</w:t>
      </w:r>
      <w:r w:rsidR="0093658F" w:rsidRPr="00FE13AC">
        <w:rPr>
          <w:rFonts w:ascii="Arial" w:hAnsi="Arial" w:cs="Arial"/>
          <w:lang w:val="fr-FR"/>
        </w:rPr>
        <w:t xml:space="preserve">.  </w:t>
      </w:r>
    </w:p>
    <w:p w14:paraId="7752944D" w14:textId="77777777" w:rsidR="0093658F" w:rsidRPr="00FE13AC" w:rsidRDefault="0093658F" w:rsidP="0093658F">
      <w:pPr>
        <w:rPr>
          <w:rFonts w:ascii="Arial" w:hAnsi="Arial" w:cs="Arial"/>
          <w:lang w:val="fr-FR"/>
        </w:rPr>
      </w:pPr>
    </w:p>
    <w:p w14:paraId="361044BC" w14:textId="77777777" w:rsidR="0093658F" w:rsidRPr="00FE13AC" w:rsidRDefault="0093658F" w:rsidP="0093658F">
      <w:pPr>
        <w:ind w:left="-5"/>
        <w:rPr>
          <w:rFonts w:ascii="Arial" w:hAnsi="Arial" w:cs="Arial"/>
          <w:lang w:val="fr-FR"/>
        </w:rPr>
      </w:pPr>
      <w:r w:rsidRPr="00FE13AC">
        <w:rPr>
          <w:rFonts w:ascii="Arial" w:hAnsi="Arial" w:cs="Arial"/>
          <w:lang w:val="fr-FR"/>
        </w:rPr>
        <w:t xml:space="preserve">Ces fonctions requièrent une bonne connaissance de l'Union européenne, de ses institutions et de ses politiques, ainsi que des systèmes politiques des États membres de l'Union européenne. </w:t>
      </w:r>
    </w:p>
    <w:p w14:paraId="2929B664" w14:textId="77777777" w:rsidR="0093658F" w:rsidRPr="00FE13AC" w:rsidRDefault="0093658F" w:rsidP="0093658F">
      <w:pPr>
        <w:rPr>
          <w:rFonts w:ascii="Arial" w:hAnsi="Arial" w:cs="Arial"/>
          <w:lang w:val="fr-FR"/>
        </w:rPr>
      </w:pPr>
    </w:p>
    <w:p w14:paraId="4046E8DA" w14:textId="77777777" w:rsidR="0093658F" w:rsidRPr="00FE13AC" w:rsidRDefault="0093658F" w:rsidP="0093658F">
      <w:pPr>
        <w:ind w:left="-5"/>
        <w:rPr>
          <w:rFonts w:ascii="Arial" w:hAnsi="Arial" w:cs="Arial"/>
          <w:lang w:val="fr-FR"/>
        </w:rPr>
      </w:pPr>
      <w:r w:rsidRPr="00FE13AC">
        <w:rPr>
          <w:rFonts w:ascii="Arial" w:hAnsi="Arial" w:cs="Arial"/>
          <w:lang w:val="fr-FR"/>
        </w:rPr>
        <w:t>Le poste d'a</w:t>
      </w:r>
      <w:r w:rsidR="008C7AFD" w:rsidRPr="00FE13AC">
        <w:rPr>
          <w:rFonts w:ascii="Arial" w:hAnsi="Arial" w:cs="Arial"/>
          <w:lang w:val="fr-FR"/>
        </w:rPr>
        <w:t>ssistant</w:t>
      </w:r>
      <w:r w:rsidRPr="00FE13AC">
        <w:rPr>
          <w:rFonts w:ascii="Arial" w:hAnsi="Arial" w:cs="Arial"/>
          <w:lang w:val="fr-FR"/>
        </w:rPr>
        <w:t xml:space="preserve"> au secrétariat du groupe des </w:t>
      </w:r>
      <w:r w:rsidR="004953DD" w:rsidRPr="00FE13AC">
        <w:rPr>
          <w:rFonts w:ascii="Arial" w:hAnsi="Arial" w:cs="Arial"/>
          <w:lang w:val="fr-FR"/>
        </w:rPr>
        <w:t xml:space="preserve">Patriotes pour l'Europe </w:t>
      </w:r>
      <w:r w:rsidRPr="00FE13AC">
        <w:rPr>
          <w:rFonts w:ascii="Arial" w:hAnsi="Arial" w:cs="Arial"/>
          <w:lang w:val="fr-FR"/>
        </w:rPr>
        <w:t xml:space="preserve">requiert une grande disponibilité (fréquence élevée des réunions, horaires de travail irréguliers), de la flexibilité, du jugement, une approche méthodique, de la discrétion, une capacité d'adaptation à des charges de travail variables, ainsi que la capacité de travailler en équipe dans un environnement international. Les candidats doivent, entre autres, être capables d'appréhender des problèmes de grande envergure et de réagir rapidement à des circonstances changeantes. D'excellentes compétences en communication orale et écrite ainsi qu'en informatique sont également nécessaires à la bonne exécution des tâches susmentionnées. </w:t>
      </w:r>
    </w:p>
    <w:p w14:paraId="7B5FDAD1" w14:textId="77777777" w:rsidR="0093658F" w:rsidRPr="00FE13AC" w:rsidRDefault="0093658F" w:rsidP="0093658F">
      <w:pPr>
        <w:rPr>
          <w:rFonts w:ascii="Arial" w:hAnsi="Arial" w:cs="Arial"/>
          <w:lang w:val="fr-FR"/>
        </w:rPr>
      </w:pPr>
    </w:p>
    <w:p w14:paraId="275A8C26" w14:textId="77777777" w:rsidR="0093658F" w:rsidRPr="00FE13AC" w:rsidRDefault="0093658F" w:rsidP="0093658F">
      <w:pPr>
        <w:rPr>
          <w:rFonts w:ascii="Arial" w:hAnsi="Arial" w:cs="Arial"/>
          <w:lang w:val="fr-FR"/>
        </w:rPr>
      </w:pPr>
      <w:r w:rsidRPr="00FE13AC">
        <w:rPr>
          <w:rFonts w:ascii="Arial" w:hAnsi="Arial" w:cs="Arial"/>
          <w:lang w:val="fr-FR"/>
        </w:rPr>
        <w:t xml:space="preserve">Des déplacements fréquents en dehors du lieu de travail sont nécessaires, notamment plusieurs jours par mois à Strasbourg lors de la session plénière. </w:t>
      </w:r>
    </w:p>
    <w:p w14:paraId="57BF49F9" w14:textId="77777777" w:rsidR="0093658F" w:rsidRPr="00FE13AC" w:rsidRDefault="0093658F" w:rsidP="0093658F">
      <w:pPr>
        <w:ind w:left="720"/>
        <w:rPr>
          <w:rFonts w:ascii="Arial" w:hAnsi="Arial" w:cs="Arial"/>
          <w:lang w:val="fr-FR"/>
        </w:rPr>
      </w:pPr>
    </w:p>
    <w:p w14:paraId="6085A9D3" w14:textId="77777777" w:rsidR="0093658F" w:rsidRPr="00FE13AC" w:rsidRDefault="0093658F" w:rsidP="0093658F">
      <w:pPr>
        <w:rPr>
          <w:rFonts w:ascii="Arial" w:hAnsi="Arial" w:cs="Arial"/>
          <w:b/>
          <w:bCs/>
          <w:lang w:val="fr-FR"/>
        </w:rPr>
      </w:pPr>
      <w:r w:rsidRPr="00FE13AC">
        <w:rPr>
          <w:rFonts w:ascii="Arial" w:hAnsi="Arial" w:cs="Arial"/>
          <w:b/>
          <w:bCs/>
          <w:lang w:val="fr-FR"/>
        </w:rPr>
        <w:t xml:space="preserve">III. CONDITIONS D'ADMISSION </w:t>
      </w:r>
    </w:p>
    <w:p w14:paraId="02D0F1BA" w14:textId="77777777" w:rsidR="0093658F" w:rsidRPr="00FE13AC" w:rsidRDefault="0093658F" w:rsidP="0093658F">
      <w:pPr>
        <w:rPr>
          <w:rFonts w:ascii="Arial" w:hAnsi="Arial" w:cs="Arial"/>
          <w:b/>
          <w:bCs/>
          <w:lang w:val="fr-FR"/>
        </w:rPr>
      </w:pPr>
    </w:p>
    <w:p w14:paraId="24D61987" w14:textId="77777777" w:rsidR="0093658F" w:rsidRPr="00FE13AC" w:rsidRDefault="0093658F" w:rsidP="0093658F">
      <w:pPr>
        <w:ind w:left="-5"/>
        <w:rPr>
          <w:rFonts w:ascii="Arial" w:hAnsi="Arial" w:cs="Arial"/>
          <w:b/>
          <w:lang w:val="fr-FR"/>
        </w:rPr>
      </w:pPr>
      <w:r w:rsidRPr="00FE13AC">
        <w:rPr>
          <w:rFonts w:ascii="Arial" w:hAnsi="Arial" w:cs="Arial"/>
          <w:b/>
          <w:lang w:val="fr-FR"/>
        </w:rPr>
        <w:t xml:space="preserve"> 1. Exigences du poste : </w:t>
      </w:r>
    </w:p>
    <w:p w14:paraId="449E2949" w14:textId="77777777" w:rsidR="0093658F" w:rsidRPr="00FE13AC" w:rsidRDefault="0093658F" w:rsidP="0093658F">
      <w:pPr>
        <w:rPr>
          <w:rFonts w:ascii="Arial" w:hAnsi="Arial" w:cs="Arial"/>
          <w:lang w:val="fr-FR"/>
        </w:rPr>
      </w:pPr>
    </w:p>
    <w:p w14:paraId="02A2ACD1" w14:textId="77777777" w:rsidR="008C7AFD" w:rsidRPr="00FE13AC" w:rsidRDefault="008C7AFD" w:rsidP="008C7AFD">
      <w:pPr>
        <w:pStyle w:val="ListParagraph"/>
        <w:numPr>
          <w:ilvl w:val="0"/>
          <w:numId w:val="5"/>
        </w:numPr>
        <w:spacing w:after="5" w:line="249" w:lineRule="auto"/>
        <w:ind w:right="817"/>
        <w:rPr>
          <w:rFonts w:ascii="Arial" w:hAnsi="Arial" w:cs="Arial"/>
          <w:lang w:val="fr-FR"/>
        </w:rPr>
      </w:pPr>
      <w:r w:rsidRPr="00FE13AC">
        <w:rPr>
          <w:rFonts w:ascii="Arial" w:hAnsi="Arial" w:cs="Arial"/>
          <w:lang w:val="fr-FR"/>
        </w:rPr>
        <w:t>(i) un niveau d'enseignement supérieur sanctionnés par un diplôme, ou (ii) un niveau d’enseignement secondaire sanctionné par un diplôme donnant accès à l’enseignement supérieur et une expérience professionnelle appropriée de 3 années au moins (ces années d’expérience professionnelle ne seront pas prises en compte pour l’évaluation de l’expérience professionnelle requise ci-après), ou (iii) lorsque l'intérêt du service le justifie, une formation professionnelle de niveau équivalent,</w:t>
      </w:r>
    </w:p>
    <w:p w14:paraId="35CC727E" w14:textId="3712EA17" w:rsidR="008C7AFD" w:rsidRPr="00FE13AC" w:rsidRDefault="008C7AFD" w:rsidP="008C7AFD">
      <w:pPr>
        <w:pStyle w:val="ListParagraph"/>
        <w:numPr>
          <w:ilvl w:val="0"/>
          <w:numId w:val="5"/>
        </w:numPr>
        <w:spacing w:after="5" w:line="249" w:lineRule="auto"/>
        <w:ind w:right="817"/>
        <w:rPr>
          <w:rFonts w:ascii="Arial" w:hAnsi="Arial" w:cs="Arial"/>
          <w:lang w:val="fr-FR"/>
        </w:rPr>
      </w:pPr>
      <w:r w:rsidRPr="00FE13AC">
        <w:rPr>
          <w:rFonts w:ascii="Arial" w:hAnsi="Arial" w:cs="Arial"/>
          <w:lang w:val="fr-FR"/>
        </w:rPr>
        <w:t>une</w:t>
      </w:r>
      <w:r w:rsidR="00C7559D" w:rsidRPr="00FE13AC">
        <w:rPr>
          <w:rFonts w:ascii="Arial" w:hAnsi="Arial" w:cs="Arial"/>
          <w:lang w:val="fr-FR"/>
        </w:rPr>
        <w:t xml:space="preserve"> expérience professionnelle de </w:t>
      </w:r>
      <w:r w:rsidR="00F33C81">
        <w:rPr>
          <w:rFonts w:ascii="Arial" w:hAnsi="Arial" w:cs="Arial"/>
          <w:lang w:val="fr-FR"/>
        </w:rPr>
        <w:t>2</w:t>
      </w:r>
      <w:r w:rsidRPr="00FE13AC">
        <w:rPr>
          <w:rFonts w:ascii="Arial" w:hAnsi="Arial" w:cs="Arial"/>
          <w:lang w:val="fr-FR"/>
        </w:rPr>
        <w:t xml:space="preserve"> années suivant l’obtention de la qualification mentionnée ci-dessus,</w:t>
      </w:r>
    </w:p>
    <w:p w14:paraId="7F5117D3" w14:textId="77777777" w:rsidR="0093658F" w:rsidRPr="00FE13AC" w:rsidRDefault="0093658F" w:rsidP="0093658F">
      <w:pPr>
        <w:pStyle w:val="ListParagraph"/>
        <w:numPr>
          <w:ilvl w:val="0"/>
          <w:numId w:val="5"/>
        </w:numPr>
        <w:spacing w:after="5" w:line="249" w:lineRule="auto"/>
        <w:ind w:right="817"/>
        <w:jc w:val="left"/>
        <w:rPr>
          <w:rFonts w:ascii="Arial" w:hAnsi="Arial" w:cs="Arial"/>
          <w:lang w:val="fr-FR"/>
        </w:rPr>
      </w:pPr>
      <w:r w:rsidRPr="00FE13AC">
        <w:rPr>
          <w:rFonts w:ascii="Arial" w:hAnsi="Arial" w:cs="Arial"/>
          <w:lang w:val="fr-FR"/>
        </w:rPr>
        <w:t xml:space="preserve">une connaissance approfondie du </w:t>
      </w:r>
      <w:r w:rsidR="004953DD" w:rsidRPr="00FE13AC">
        <w:rPr>
          <w:rFonts w:ascii="Arial" w:hAnsi="Arial" w:cs="Arial"/>
          <w:lang w:val="fr-FR"/>
        </w:rPr>
        <w:t>Français,</w:t>
      </w:r>
    </w:p>
    <w:p w14:paraId="650BF881" w14:textId="77777777" w:rsidR="0093658F" w:rsidRPr="00FE13AC" w:rsidRDefault="0093658F" w:rsidP="0093658F">
      <w:pPr>
        <w:pStyle w:val="ListParagraph"/>
        <w:numPr>
          <w:ilvl w:val="0"/>
          <w:numId w:val="5"/>
        </w:numPr>
        <w:spacing w:after="5" w:line="249" w:lineRule="auto"/>
        <w:ind w:right="817"/>
        <w:jc w:val="left"/>
        <w:rPr>
          <w:rFonts w:ascii="Arial" w:hAnsi="Arial" w:cs="Arial"/>
          <w:lang w:val="fr-FR"/>
        </w:rPr>
      </w:pPr>
      <w:r w:rsidRPr="00FE13AC">
        <w:rPr>
          <w:rFonts w:ascii="Arial" w:hAnsi="Arial" w:cs="Arial"/>
          <w:lang w:val="fr-FR"/>
        </w:rPr>
        <w:t xml:space="preserve">une bonne connaissance de l'anglais </w:t>
      </w:r>
      <w:r w:rsidR="004953DD" w:rsidRPr="00FE13AC">
        <w:rPr>
          <w:rFonts w:ascii="Arial" w:hAnsi="Arial" w:cs="Arial"/>
          <w:lang w:val="fr-FR"/>
        </w:rPr>
        <w:t>est requise pour ce poste,</w:t>
      </w:r>
      <w:r w:rsidRPr="00FE13AC">
        <w:rPr>
          <w:rFonts w:ascii="Arial" w:hAnsi="Arial" w:cs="Arial"/>
          <w:lang w:val="fr-FR"/>
        </w:rPr>
        <w:t xml:space="preserve"> </w:t>
      </w:r>
    </w:p>
    <w:p w14:paraId="17495AA3" w14:textId="77777777" w:rsidR="0093658F" w:rsidRPr="00FE13AC" w:rsidRDefault="0093658F" w:rsidP="0093658F">
      <w:pPr>
        <w:pStyle w:val="ListParagraph"/>
        <w:numPr>
          <w:ilvl w:val="0"/>
          <w:numId w:val="5"/>
        </w:numPr>
        <w:spacing w:after="5" w:line="249" w:lineRule="auto"/>
        <w:ind w:right="817"/>
        <w:jc w:val="left"/>
        <w:rPr>
          <w:rFonts w:ascii="Arial" w:hAnsi="Arial" w:cs="Arial"/>
          <w:lang w:val="fr-FR"/>
        </w:rPr>
      </w:pPr>
      <w:r w:rsidRPr="00FE13AC">
        <w:rPr>
          <w:rFonts w:ascii="Arial" w:hAnsi="Arial" w:cs="Arial"/>
          <w:lang w:val="fr-FR"/>
        </w:rPr>
        <w:t>une bonne connaissance d'une troisième langue de l'UE s</w:t>
      </w:r>
      <w:r w:rsidR="004953DD" w:rsidRPr="00FE13AC">
        <w:rPr>
          <w:rFonts w:ascii="Arial" w:hAnsi="Arial" w:cs="Arial"/>
          <w:lang w:val="fr-FR"/>
        </w:rPr>
        <w:t>era considérée comme un atout,</w:t>
      </w:r>
    </w:p>
    <w:p w14:paraId="7426D6A9" w14:textId="77777777" w:rsidR="0093658F" w:rsidRPr="00FE13AC" w:rsidRDefault="0093658F" w:rsidP="0093658F">
      <w:pPr>
        <w:pStyle w:val="ListParagraph"/>
        <w:numPr>
          <w:ilvl w:val="0"/>
          <w:numId w:val="5"/>
        </w:numPr>
        <w:spacing w:after="5" w:line="249" w:lineRule="auto"/>
        <w:ind w:right="817"/>
        <w:jc w:val="left"/>
        <w:rPr>
          <w:rFonts w:ascii="Arial" w:hAnsi="Arial" w:cs="Arial"/>
          <w:lang w:val="fr-FR"/>
        </w:rPr>
      </w:pPr>
      <w:r w:rsidRPr="00FE13AC">
        <w:rPr>
          <w:rFonts w:ascii="Arial" w:hAnsi="Arial" w:cs="Arial"/>
          <w:lang w:val="fr-FR"/>
        </w:rPr>
        <w:t>une bonne connaissance de l'Union européenne, de ses inst</w:t>
      </w:r>
      <w:r w:rsidR="004953DD" w:rsidRPr="00FE13AC">
        <w:rPr>
          <w:rFonts w:ascii="Arial" w:hAnsi="Arial" w:cs="Arial"/>
          <w:lang w:val="fr-FR"/>
        </w:rPr>
        <w:t>itutions et de ses politiques,</w:t>
      </w:r>
    </w:p>
    <w:p w14:paraId="1105FB1F" w14:textId="77777777" w:rsidR="0093658F" w:rsidRPr="00FE13AC" w:rsidRDefault="0093658F" w:rsidP="0093658F">
      <w:pPr>
        <w:pStyle w:val="ListParagraph"/>
        <w:numPr>
          <w:ilvl w:val="0"/>
          <w:numId w:val="5"/>
        </w:numPr>
        <w:spacing w:after="5" w:line="249" w:lineRule="auto"/>
        <w:ind w:right="817"/>
        <w:jc w:val="left"/>
        <w:rPr>
          <w:rFonts w:ascii="Arial" w:hAnsi="Arial" w:cs="Arial"/>
          <w:lang w:val="fr-FR"/>
        </w:rPr>
      </w:pPr>
      <w:r w:rsidRPr="00FE13AC">
        <w:rPr>
          <w:rFonts w:ascii="Arial" w:hAnsi="Arial" w:cs="Arial"/>
          <w:lang w:val="fr-FR"/>
        </w:rPr>
        <w:t>une connaissance pratique de Microsoft Office (Word, Excel, Outlook, PowerPoint).</w:t>
      </w:r>
    </w:p>
    <w:p w14:paraId="2D7F9321" w14:textId="77777777" w:rsidR="0093658F" w:rsidRPr="00FE13AC" w:rsidRDefault="0093658F" w:rsidP="0093658F">
      <w:pPr>
        <w:spacing w:after="5" w:line="249" w:lineRule="auto"/>
        <w:ind w:right="817"/>
        <w:jc w:val="left"/>
        <w:rPr>
          <w:rFonts w:ascii="Arial" w:hAnsi="Arial" w:cs="Arial"/>
          <w:lang w:val="fr-FR"/>
        </w:rPr>
      </w:pPr>
    </w:p>
    <w:p w14:paraId="123C1BAD" w14:textId="77777777" w:rsidR="0093658F" w:rsidRPr="00FE13AC" w:rsidRDefault="0093658F" w:rsidP="0093658F">
      <w:pPr>
        <w:pStyle w:val="Heading1"/>
        <w:ind w:left="-5"/>
        <w:rPr>
          <w:sz w:val="24"/>
          <w:szCs w:val="24"/>
          <w:lang w:val="fr-FR"/>
        </w:rPr>
      </w:pPr>
      <w:r w:rsidRPr="00FE13AC">
        <w:rPr>
          <w:sz w:val="24"/>
          <w:szCs w:val="24"/>
          <w:lang w:val="fr-FR"/>
        </w:rPr>
        <w:t xml:space="preserve">2. Conditions générales d'admission </w:t>
      </w:r>
    </w:p>
    <w:p w14:paraId="26FE88A7" w14:textId="77777777" w:rsidR="0093658F" w:rsidRPr="00FE13AC" w:rsidRDefault="0093658F" w:rsidP="0093658F">
      <w:pPr>
        <w:rPr>
          <w:rFonts w:ascii="Arial" w:hAnsi="Arial" w:cs="Arial"/>
          <w:lang w:val="fr-FR"/>
        </w:rPr>
      </w:pPr>
    </w:p>
    <w:p w14:paraId="0DCD291E" w14:textId="77777777" w:rsidR="0093658F" w:rsidRPr="00FE13AC" w:rsidRDefault="0093658F" w:rsidP="0093658F">
      <w:pPr>
        <w:ind w:left="-5"/>
        <w:rPr>
          <w:rFonts w:ascii="Arial" w:hAnsi="Arial" w:cs="Arial"/>
          <w:lang w:val="fr-FR"/>
        </w:rPr>
      </w:pPr>
      <w:r w:rsidRPr="00FE13AC">
        <w:rPr>
          <w:rFonts w:ascii="Arial" w:hAnsi="Arial" w:cs="Arial"/>
          <w:lang w:val="fr-FR"/>
        </w:rPr>
        <w:lastRenderedPageBreak/>
        <w:t xml:space="preserve">Les candidats </w:t>
      </w:r>
      <w:r w:rsidRPr="00FE13AC">
        <w:rPr>
          <w:rFonts w:ascii="Arial" w:hAnsi="Arial" w:cs="Arial"/>
          <w:b/>
          <w:u w:val="single" w:color="000000"/>
          <w:lang w:val="fr-FR"/>
        </w:rPr>
        <w:t xml:space="preserve">doivent remplir </w:t>
      </w:r>
      <w:r w:rsidRPr="00FE13AC">
        <w:rPr>
          <w:rFonts w:ascii="Arial" w:hAnsi="Arial" w:cs="Arial"/>
          <w:b/>
          <w:u w:val="single"/>
          <w:lang w:val="fr-FR"/>
        </w:rPr>
        <w:t>les conditions suivantes</w:t>
      </w:r>
      <w:r w:rsidRPr="00FE13AC">
        <w:rPr>
          <w:rFonts w:ascii="Arial" w:hAnsi="Arial" w:cs="Arial"/>
          <w:lang w:val="fr-FR"/>
        </w:rPr>
        <w:t xml:space="preserve"> (article 12, paragraphe 2, du RAA) : </w:t>
      </w:r>
    </w:p>
    <w:p w14:paraId="12AF0B17" w14:textId="77777777" w:rsidR="0093658F" w:rsidRPr="00FE13AC" w:rsidRDefault="0093658F" w:rsidP="0093658F">
      <w:pPr>
        <w:spacing w:after="12"/>
        <w:rPr>
          <w:rFonts w:ascii="Arial" w:hAnsi="Arial" w:cs="Arial"/>
          <w:lang w:val="fr-FR"/>
        </w:rPr>
      </w:pPr>
    </w:p>
    <w:p w14:paraId="604924C1" w14:textId="77777777" w:rsidR="0093658F" w:rsidRPr="00FE13AC" w:rsidRDefault="0093658F" w:rsidP="0093658F">
      <w:pPr>
        <w:pStyle w:val="ListParagraph"/>
        <w:numPr>
          <w:ilvl w:val="0"/>
          <w:numId w:val="4"/>
        </w:numPr>
        <w:spacing w:after="5" w:line="249" w:lineRule="auto"/>
        <w:jc w:val="left"/>
        <w:rPr>
          <w:rFonts w:ascii="Arial" w:hAnsi="Arial" w:cs="Arial"/>
          <w:lang w:val="fr-FR"/>
        </w:rPr>
      </w:pPr>
      <w:r w:rsidRPr="00FE13AC">
        <w:rPr>
          <w:rFonts w:ascii="Arial" w:hAnsi="Arial" w:cs="Arial"/>
          <w:lang w:val="fr-FR"/>
        </w:rPr>
        <w:t xml:space="preserve">être citoyen d'un État membre de l'Union européenne ; </w:t>
      </w:r>
    </w:p>
    <w:p w14:paraId="7113F12D" w14:textId="77777777" w:rsidR="0093658F" w:rsidRPr="00FE13AC" w:rsidRDefault="0093658F" w:rsidP="0093658F">
      <w:pPr>
        <w:pStyle w:val="ListParagraph"/>
        <w:numPr>
          <w:ilvl w:val="0"/>
          <w:numId w:val="4"/>
        </w:numPr>
        <w:spacing w:after="5" w:line="249" w:lineRule="auto"/>
        <w:jc w:val="left"/>
        <w:rPr>
          <w:rFonts w:ascii="Arial" w:hAnsi="Arial" w:cs="Arial"/>
          <w:lang w:val="fr-FR"/>
        </w:rPr>
      </w:pPr>
      <w:r w:rsidRPr="00FE13AC">
        <w:rPr>
          <w:rFonts w:ascii="Arial" w:hAnsi="Arial" w:cs="Arial"/>
          <w:lang w:val="fr-FR"/>
        </w:rPr>
        <w:t xml:space="preserve">bénéficier de tous leurs droits </w:t>
      </w:r>
      <w:r w:rsidR="004953DD" w:rsidRPr="00FE13AC">
        <w:rPr>
          <w:rFonts w:ascii="Arial" w:hAnsi="Arial" w:cs="Arial"/>
          <w:lang w:val="fr-FR"/>
        </w:rPr>
        <w:t>civiques</w:t>
      </w:r>
      <w:r w:rsidRPr="00FE13AC">
        <w:rPr>
          <w:rFonts w:ascii="Arial" w:hAnsi="Arial" w:cs="Arial"/>
          <w:lang w:val="fr-FR"/>
        </w:rPr>
        <w:t xml:space="preserve"> ; </w:t>
      </w:r>
    </w:p>
    <w:p w14:paraId="25184F39" w14:textId="77777777" w:rsidR="0093658F" w:rsidRPr="00FE13AC" w:rsidRDefault="0093658F" w:rsidP="0093658F">
      <w:pPr>
        <w:pStyle w:val="ListParagraph"/>
        <w:numPr>
          <w:ilvl w:val="0"/>
          <w:numId w:val="4"/>
        </w:numPr>
        <w:spacing w:after="5" w:line="249" w:lineRule="auto"/>
        <w:jc w:val="left"/>
        <w:rPr>
          <w:rFonts w:ascii="Arial" w:hAnsi="Arial" w:cs="Arial"/>
          <w:lang w:val="fr-FR"/>
        </w:rPr>
      </w:pPr>
      <w:r w:rsidRPr="00FE13AC">
        <w:rPr>
          <w:rFonts w:ascii="Arial" w:hAnsi="Arial" w:cs="Arial"/>
          <w:lang w:val="fr-FR"/>
        </w:rPr>
        <w:t xml:space="preserve">être en position régulière au regard des lois sur le service militaire ; </w:t>
      </w:r>
    </w:p>
    <w:p w14:paraId="30A40B8F" w14:textId="77777777" w:rsidR="0093658F" w:rsidRPr="00FE13AC" w:rsidRDefault="0093658F" w:rsidP="0093658F">
      <w:pPr>
        <w:pStyle w:val="ListParagraph"/>
        <w:numPr>
          <w:ilvl w:val="0"/>
          <w:numId w:val="4"/>
        </w:numPr>
        <w:spacing w:after="5" w:line="249" w:lineRule="auto"/>
        <w:jc w:val="left"/>
        <w:rPr>
          <w:rFonts w:ascii="Arial" w:hAnsi="Arial" w:cs="Arial"/>
          <w:lang w:val="fr-FR"/>
        </w:rPr>
      </w:pPr>
      <w:r w:rsidRPr="00FE13AC">
        <w:rPr>
          <w:rFonts w:ascii="Arial" w:hAnsi="Arial" w:cs="Arial"/>
          <w:lang w:val="fr-FR"/>
        </w:rPr>
        <w:t>présenter les garanties de moralité requises pour l'exercice de leurs fonctions.</w:t>
      </w:r>
    </w:p>
    <w:p w14:paraId="205C3C3A" w14:textId="77777777" w:rsidR="0093658F" w:rsidRPr="00FE13AC" w:rsidRDefault="0093658F" w:rsidP="0093658F">
      <w:pPr>
        <w:ind w:left="720"/>
        <w:rPr>
          <w:rFonts w:ascii="Arial" w:hAnsi="Arial" w:cs="Arial"/>
          <w:lang w:val="fr-FR"/>
        </w:rPr>
      </w:pPr>
    </w:p>
    <w:p w14:paraId="0D7F374B" w14:textId="77777777" w:rsidR="0093658F" w:rsidRPr="00FE13AC" w:rsidRDefault="0093658F" w:rsidP="0093658F">
      <w:pPr>
        <w:ind w:left="-5"/>
        <w:rPr>
          <w:rFonts w:ascii="Arial" w:hAnsi="Arial" w:cs="Arial"/>
          <w:lang w:val="fr-FR"/>
        </w:rPr>
      </w:pPr>
      <w:r w:rsidRPr="00FE13AC">
        <w:rPr>
          <w:rFonts w:ascii="Arial" w:hAnsi="Arial" w:cs="Arial"/>
          <w:lang w:val="fr-FR"/>
        </w:rPr>
        <w:t xml:space="preserve">Plus d'informations sur le </w:t>
      </w:r>
      <w:hyperlink r:id="rId8">
        <w:r w:rsidR="004953DD" w:rsidRPr="00FE13AC">
          <w:rPr>
            <w:rFonts w:ascii="Arial" w:hAnsi="Arial" w:cs="Arial"/>
            <w:color w:val="0563C1"/>
            <w:u w:val="single" w:color="0563C1"/>
            <w:lang w:val="fr-FR"/>
          </w:rPr>
          <w:t>CEOS</w:t>
        </w:r>
      </w:hyperlink>
      <w:hyperlink r:id="rId9">
        <w:r w:rsidR="004953DD" w:rsidRPr="00FE13AC">
          <w:rPr>
            <w:rFonts w:ascii="Arial" w:hAnsi="Arial" w:cs="Arial"/>
            <w:lang w:val="fr-FR"/>
          </w:rPr>
          <w:t xml:space="preserve"> </w:t>
        </w:r>
      </w:hyperlink>
      <w:hyperlink r:id="rId10"/>
    </w:p>
    <w:p w14:paraId="6478F0E4" w14:textId="77777777" w:rsidR="0093658F" w:rsidRPr="00FE13AC" w:rsidRDefault="0093658F" w:rsidP="0093658F">
      <w:pPr>
        <w:ind w:left="-5"/>
        <w:rPr>
          <w:rFonts w:ascii="Arial" w:hAnsi="Arial" w:cs="Arial"/>
          <w:lang w:val="fr-FR"/>
        </w:rPr>
      </w:pPr>
    </w:p>
    <w:p w14:paraId="0EBE40F5" w14:textId="77777777" w:rsidR="0093658F" w:rsidRPr="00FE13AC" w:rsidRDefault="0093658F" w:rsidP="0093658F">
      <w:pPr>
        <w:rPr>
          <w:rFonts w:ascii="Arial" w:hAnsi="Arial" w:cs="Arial"/>
          <w:b/>
          <w:bCs/>
          <w:lang w:val="fr-FR"/>
        </w:rPr>
      </w:pPr>
      <w:r w:rsidRPr="00FE13AC">
        <w:rPr>
          <w:rFonts w:ascii="Arial" w:hAnsi="Arial" w:cs="Arial"/>
          <w:b/>
          <w:bCs/>
          <w:lang w:val="fr-FR"/>
        </w:rPr>
        <w:t xml:space="preserve">3. Protection des données à caractère personnel </w:t>
      </w:r>
    </w:p>
    <w:p w14:paraId="33CEC096" w14:textId="77777777" w:rsidR="0093658F" w:rsidRPr="00FE13AC" w:rsidRDefault="0093658F" w:rsidP="0093658F">
      <w:pPr>
        <w:rPr>
          <w:rFonts w:ascii="Arial" w:hAnsi="Arial" w:cs="Arial"/>
          <w:b/>
          <w:bCs/>
          <w:lang w:val="fr-FR"/>
        </w:rPr>
      </w:pPr>
    </w:p>
    <w:p w14:paraId="1DBEFC35" w14:textId="77777777" w:rsidR="0093658F" w:rsidRPr="00FE13AC" w:rsidRDefault="0093658F" w:rsidP="0093658F">
      <w:pPr>
        <w:spacing w:after="172"/>
        <w:ind w:left="-5"/>
        <w:rPr>
          <w:rFonts w:ascii="Arial" w:hAnsi="Arial" w:cs="Arial"/>
          <w:lang w:val="fr-FR"/>
        </w:rPr>
      </w:pPr>
      <w:r w:rsidRPr="00FE13AC">
        <w:rPr>
          <w:rFonts w:ascii="Arial" w:hAnsi="Arial" w:cs="Arial"/>
          <w:lang w:val="fr-FR"/>
        </w:rPr>
        <w:t xml:space="preserve">1. Le groupe </w:t>
      </w:r>
      <w:r w:rsidR="004953DD" w:rsidRPr="00FE13AC">
        <w:rPr>
          <w:rFonts w:ascii="Arial" w:hAnsi="Arial" w:cs="Arial"/>
          <w:lang w:val="fr-FR"/>
        </w:rPr>
        <w:t xml:space="preserve">Patriotes pour l'Europe </w:t>
      </w:r>
      <w:r w:rsidRPr="00FE13AC">
        <w:rPr>
          <w:rFonts w:ascii="Arial" w:hAnsi="Arial" w:cs="Arial"/>
          <w:lang w:val="fr-FR"/>
        </w:rPr>
        <w:t>veille à ce que les données à caractère personnel des candidats soient traitées conformément au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notamment en ce qui concerne leur confidentialité et leur sécurité, et abrogeant le règlement (CE) n° 45/2001 et la décision n° 1247/2002/CE</w:t>
      </w:r>
    </w:p>
    <w:p w14:paraId="42DE3C32" w14:textId="77777777" w:rsidR="0093658F" w:rsidRPr="00FE13AC" w:rsidRDefault="0093658F" w:rsidP="0093658F">
      <w:pPr>
        <w:rPr>
          <w:rFonts w:ascii="Arial" w:hAnsi="Arial" w:cs="Arial"/>
          <w:b/>
          <w:bCs/>
          <w:lang w:val="fr-FR"/>
        </w:rPr>
      </w:pPr>
      <w:r w:rsidRPr="00FE13AC">
        <w:rPr>
          <w:rFonts w:ascii="Arial" w:hAnsi="Arial" w:cs="Arial"/>
          <w:bCs/>
          <w:lang w:val="fr-FR"/>
        </w:rPr>
        <w:t xml:space="preserve">2. Les candidats qui soumettent leur candidature ont pris connaissance de ces conditions et les acceptent. </w:t>
      </w:r>
    </w:p>
    <w:p w14:paraId="62B813D1" w14:textId="77777777" w:rsidR="0093658F" w:rsidRPr="00FE13AC" w:rsidRDefault="0093658F" w:rsidP="0093658F">
      <w:pPr>
        <w:rPr>
          <w:rFonts w:ascii="Arial" w:hAnsi="Arial" w:cs="Arial"/>
          <w:b/>
          <w:bCs/>
          <w:lang w:val="fr-FR"/>
        </w:rPr>
      </w:pPr>
    </w:p>
    <w:p w14:paraId="4ADD27F8" w14:textId="77777777" w:rsidR="0093658F" w:rsidRPr="00FE13AC" w:rsidRDefault="0093658F" w:rsidP="0093658F">
      <w:pPr>
        <w:rPr>
          <w:rFonts w:ascii="Arial" w:hAnsi="Arial" w:cs="Arial"/>
          <w:b/>
          <w:bCs/>
          <w:lang w:val="fr-FR"/>
        </w:rPr>
      </w:pPr>
      <w:r w:rsidRPr="00FE13AC">
        <w:rPr>
          <w:rFonts w:ascii="Arial" w:hAnsi="Arial" w:cs="Arial"/>
          <w:b/>
          <w:bCs/>
          <w:lang w:val="fr-FR"/>
        </w:rPr>
        <w:t>IV INSTRUCTIONS POUR LES CANDIDATS</w:t>
      </w:r>
    </w:p>
    <w:p w14:paraId="21533647" w14:textId="77777777" w:rsidR="0093658F" w:rsidRPr="00FE13AC" w:rsidRDefault="0093658F" w:rsidP="0093658F">
      <w:pPr>
        <w:rPr>
          <w:rFonts w:ascii="Arial" w:hAnsi="Arial" w:cs="Arial"/>
          <w:b/>
          <w:bCs/>
          <w:lang w:val="fr-FR"/>
        </w:rPr>
      </w:pPr>
    </w:p>
    <w:p w14:paraId="10560BD3" w14:textId="77777777" w:rsidR="0093658F" w:rsidRPr="00FE13AC" w:rsidRDefault="0093658F" w:rsidP="0093658F">
      <w:pPr>
        <w:rPr>
          <w:rFonts w:ascii="Arial" w:hAnsi="Arial" w:cs="Arial"/>
          <w:b/>
          <w:bCs/>
          <w:lang w:val="fr-FR"/>
        </w:rPr>
      </w:pPr>
      <w:r w:rsidRPr="00FE13AC">
        <w:rPr>
          <w:rFonts w:ascii="Arial" w:hAnsi="Arial" w:cs="Arial"/>
          <w:b/>
          <w:bCs/>
          <w:lang w:val="fr-FR"/>
        </w:rPr>
        <w:t>1. Les recommandations</w:t>
      </w:r>
    </w:p>
    <w:p w14:paraId="501062CF" w14:textId="77777777" w:rsidR="0093658F" w:rsidRPr="00FE13AC" w:rsidRDefault="0093658F" w:rsidP="0093658F">
      <w:pPr>
        <w:rPr>
          <w:rFonts w:ascii="Arial" w:hAnsi="Arial" w:cs="Arial"/>
          <w:b/>
          <w:bCs/>
          <w:lang w:val="fr-FR"/>
        </w:rPr>
      </w:pPr>
    </w:p>
    <w:p w14:paraId="1FAB9224" w14:textId="77777777" w:rsidR="0093658F" w:rsidRPr="00FE13AC" w:rsidRDefault="0093658F" w:rsidP="0093658F">
      <w:pPr>
        <w:rPr>
          <w:rFonts w:ascii="Arial" w:hAnsi="Arial" w:cs="Arial"/>
          <w:lang w:val="fr-FR"/>
        </w:rPr>
      </w:pPr>
      <w:r w:rsidRPr="00FE13AC">
        <w:rPr>
          <w:rFonts w:ascii="Arial" w:hAnsi="Arial" w:cs="Arial"/>
          <w:b/>
          <w:lang w:val="fr-FR"/>
        </w:rPr>
        <w:t xml:space="preserve">Avant de postuler, </w:t>
      </w:r>
      <w:r w:rsidRPr="00FE13AC">
        <w:rPr>
          <w:rFonts w:ascii="Arial" w:hAnsi="Arial" w:cs="Arial"/>
          <w:b/>
          <w:u w:val="single" w:color="000000"/>
          <w:lang w:val="fr-FR"/>
        </w:rPr>
        <w:t>veuillez lire attentivement les instructions suivantes</w:t>
      </w:r>
      <w:r w:rsidRPr="00FE13AC">
        <w:rPr>
          <w:rFonts w:ascii="Arial" w:hAnsi="Arial" w:cs="Arial"/>
          <w:lang w:val="fr-FR"/>
        </w:rPr>
        <w:t xml:space="preserve">. </w:t>
      </w:r>
    </w:p>
    <w:p w14:paraId="14123AFC" w14:textId="77777777" w:rsidR="0093658F" w:rsidRPr="00FE13AC" w:rsidRDefault="0093658F" w:rsidP="0093658F">
      <w:pPr>
        <w:rPr>
          <w:rFonts w:ascii="Arial" w:hAnsi="Arial" w:cs="Arial"/>
          <w:lang w:val="fr-FR"/>
        </w:rPr>
      </w:pPr>
    </w:p>
    <w:p w14:paraId="1A6D891A" w14:textId="77777777" w:rsidR="0093658F" w:rsidRPr="00FE13AC" w:rsidRDefault="0093658F" w:rsidP="0093658F">
      <w:pPr>
        <w:ind w:left="-5"/>
        <w:rPr>
          <w:rFonts w:ascii="Arial" w:hAnsi="Arial" w:cs="Arial"/>
          <w:lang w:val="fr-FR"/>
        </w:rPr>
      </w:pPr>
      <w:r w:rsidRPr="00FE13AC">
        <w:rPr>
          <w:rFonts w:ascii="Arial" w:hAnsi="Arial" w:cs="Arial"/>
          <w:lang w:val="fr-FR"/>
        </w:rPr>
        <w:t xml:space="preserve">En aucun cas, les candidats ne doivent s'adresser eux-mêmes au comité de sélection, directement ou indirectement, au sujet de cette procédure de recrutement. Il se réserve le droit d'écarter tout candidat qui ne respecterait pas cette consigne. </w:t>
      </w:r>
    </w:p>
    <w:p w14:paraId="77315CB8" w14:textId="77777777" w:rsidR="0093658F" w:rsidRPr="00FE13AC" w:rsidRDefault="0093658F" w:rsidP="0093658F">
      <w:pPr>
        <w:rPr>
          <w:rFonts w:ascii="Arial" w:hAnsi="Arial" w:cs="Arial"/>
          <w:u w:val="single"/>
          <w:lang w:val="fr-FR"/>
        </w:rPr>
      </w:pPr>
    </w:p>
    <w:p w14:paraId="3BBEFA7A" w14:textId="77777777" w:rsidR="0093658F" w:rsidRPr="00FE13AC" w:rsidRDefault="0093658F" w:rsidP="0093658F">
      <w:pPr>
        <w:rPr>
          <w:rFonts w:ascii="Arial" w:hAnsi="Arial" w:cs="Arial"/>
          <w:b/>
          <w:bCs/>
          <w:lang w:val="fr-FR"/>
        </w:rPr>
      </w:pPr>
      <w:r w:rsidRPr="00FE13AC">
        <w:rPr>
          <w:rFonts w:ascii="Arial" w:hAnsi="Arial" w:cs="Arial"/>
          <w:b/>
          <w:bCs/>
          <w:lang w:val="fr-FR"/>
        </w:rPr>
        <w:t xml:space="preserve">2. Documents justificatifs requis </w:t>
      </w:r>
    </w:p>
    <w:p w14:paraId="289BE912" w14:textId="77777777" w:rsidR="0093658F" w:rsidRPr="00FE13AC" w:rsidRDefault="0093658F" w:rsidP="0093658F">
      <w:pPr>
        <w:rPr>
          <w:rFonts w:ascii="Arial" w:hAnsi="Arial" w:cs="Arial"/>
          <w:u w:val="single"/>
          <w:lang w:val="fr-FR"/>
        </w:rPr>
      </w:pPr>
    </w:p>
    <w:p w14:paraId="00492DB6" w14:textId="77777777" w:rsidR="0093658F" w:rsidRPr="00FE13AC" w:rsidRDefault="0093658F" w:rsidP="0093658F">
      <w:pPr>
        <w:ind w:left="-5"/>
        <w:rPr>
          <w:rFonts w:ascii="Arial" w:hAnsi="Arial" w:cs="Arial"/>
          <w:lang w:val="fr-FR"/>
        </w:rPr>
      </w:pPr>
      <w:r w:rsidRPr="00FE13AC">
        <w:rPr>
          <w:rFonts w:ascii="Arial" w:hAnsi="Arial" w:cs="Arial"/>
          <w:lang w:val="fr-FR"/>
        </w:rPr>
        <w:t xml:space="preserve">Les candidats </w:t>
      </w:r>
      <w:r w:rsidRPr="00FE13AC">
        <w:rPr>
          <w:rFonts w:ascii="Arial" w:hAnsi="Arial" w:cs="Arial"/>
          <w:b/>
          <w:u w:val="single" w:color="000000"/>
          <w:lang w:val="fr-FR"/>
        </w:rPr>
        <w:t xml:space="preserve">doivent </w:t>
      </w:r>
      <w:r w:rsidRPr="00FE13AC">
        <w:rPr>
          <w:rFonts w:ascii="Arial" w:hAnsi="Arial" w:cs="Arial"/>
          <w:lang w:val="fr-FR"/>
        </w:rPr>
        <w:t xml:space="preserve">fournir au comité de sélection toutes les informations et tous les documents nécessaires pour vérifier l'exactitude des informations fournies dans l'acte de candidature. </w:t>
      </w:r>
    </w:p>
    <w:p w14:paraId="126B4E40" w14:textId="77777777" w:rsidR="0093658F" w:rsidRPr="00FE13AC" w:rsidRDefault="0093658F" w:rsidP="0093658F">
      <w:pPr>
        <w:rPr>
          <w:rFonts w:ascii="Arial" w:hAnsi="Arial" w:cs="Arial"/>
          <w:lang w:val="fr-FR"/>
        </w:rPr>
      </w:pPr>
    </w:p>
    <w:p w14:paraId="39A5AA65" w14:textId="77777777" w:rsidR="0093658F" w:rsidRPr="00FE13AC" w:rsidRDefault="0093658F" w:rsidP="0093658F">
      <w:pPr>
        <w:ind w:left="-5"/>
        <w:rPr>
          <w:rFonts w:ascii="Arial" w:hAnsi="Arial" w:cs="Arial"/>
          <w:lang w:val="fr-FR"/>
        </w:rPr>
      </w:pPr>
      <w:r w:rsidRPr="00FE13AC">
        <w:rPr>
          <w:rFonts w:ascii="Arial" w:hAnsi="Arial" w:cs="Arial"/>
          <w:lang w:val="fr-FR"/>
        </w:rPr>
        <w:t xml:space="preserve">Les qualifications, l'expérience professionnelle et les connaissances linguistiques doivent être détaillées dans le CV et </w:t>
      </w:r>
      <w:r w:rsidRPr="00FE13AC">
        <w:rPr>
          <w:rFonts w:ascii="Arial" w:hAnsi="Arial" w:cs="Arial"/>
          <w:u w:val="single" w:color="000000"/>
          <w:lang w:val="fr-FR"/>
        </w:rPr>
        <w:t>accompagnées de pièces justificatives</w:t>
      </w:r>
      <w:r w:rsidRPr="00FE13AC">
        <w:rPr>
          <w:rFonts w:ascii="Arial" w:hAnsi="Arial" w:cs="Arial"/>
          <w:lang w:val="fr-FR"/>
        </w:rPr>
        <w:t xml:space="preserve">. </w:t>
      </w:r>
    </w:p>
    <w:p w14:paraId="2386AEEE" w14:textId="77777777" w:rsidR="0093658F" w:rsidRPr="00FE13AC" w:rsidRDefault="0093658F" w:rsidP="0093658F">
      <w:pPr>
        <w:ind w:left="-5"/>
        <w:rPr>
          <w:rFonts w:ascii="Arial" w:hAnsi="Arial" w:cs="Arial"/>
          <w:lang w:val="fr-FR"/>
        </w:rPr>
      </w:pPr>
    </w:p>
    <w:p w14:paraId="00F19C08" w14:textId="77777777" w:rsidR="0093658F" w:rsidRPr="00FE13AC" w:rsidRDefault="0093658F" w:rsidP="0093658F">
      <w:pPr>
        <w:ind w:left="-5"/>
        <w:rPr>
          <w:rFonts w:ascii="Arial" w:hAnsi="Arial" w:cs="Arial"/>
          <w:lang w:val="fr-FR"/>
        </w:rPr>
      </w:pPr>
      <w:r w:rsidRPr="00FE13AC">
        <w:rPr>
          <w:rFonts w:ascii="Arial" w:hAnsi="Arial" w:cs="Arial"/>
          <w:lang w:val="fr-FR"/>
        </w:rPr>
        <w:t xml:space="preserve">Veuillez noter que le comité de sélection fondera ses décisions </w:t>
      </w:r>
      <w:r w:rsidRPr="00FE13AC">
        <w:rPr>
          <w:rFonts w:ascii="Arial" w:hAnsi="Arial" w:cs="Arial"/>
          <w:b/>
          <w:u w:val="single" w:color="000000"/>
          <w:lang w:val="fr-FR"/>
        </w:rPr>
        <w:t xml:space="preserve">uniquement </w:t>
      </w:r>
      <w:r w:rsidRPr="00FE13AC">
        <w:rPr>
          <w:rFonts w:ascii="Arial" w:hAnsi="Arial" w:cs="Arial"/>
          <w:lang w:val="fr-FR"/>
        </w:rPr>
        <w:t xml:space="preserve">sur les informations fournies dans l'acte de candidature </w:t>
      </w:r>
      <w:r w:rsidRPr="00FE13AC">
        <w:rPr>
          <w:rFonts w:ascii="Arial" w:hAnsi="Arial" w:cs="Arial"/>
          <w:b/>
          <w:u w:val="single" w:color="000000"/>
          <w:lang w:val="fr-FR"/>
        </w:rPr>
        <w:t xml:space="preserve">et </w:t>
      </w:r>
      <w:r w:rsidRPr="00FE13AC">
        <w:rPr>
          <w:rFonts w:ascii="Arial" w:hAnsi="Arial" w:cs="Arial"/>
          <w:lang w:val="fr-FR"/>
        </w:rPr>
        <w:t xml:space="preserve">étayées par les pièces justificatives qui y sont jointes. Les qualifications et l'expérience professionnelle qui ne sont pas prouvées par des pièces justificatives </w:t>
      </w:r>
      <w:r w:rsidRPr="00FE13AC">
        <w:rPr>
          <w:rFonts w:ascii="Arial" w:hAnsi="Arial" w:cs="Arial"/>
          <w:b/>
          <w:u w:val="single" w:color="000000"/>
          <w:lang w:val="fr-FR"/>
        </w:rPr>
        <w:t>ne seront pas prises en compte</w:t>
      </w:r>
      <w:r w:rsidRPr="00FE13AC">
        <w:rPr>
          <w:rFonts w:ascii="Arial" w:hAnsi="Arial" w:cs="Arial"/>
          <w:lang w:val="fr-FR"/>
        </w:rPr>
        <w:t xml:space="preserve">. </w:t>
      </w:r>
    </w:p>
    <w:p w14:paraId="4FFBA1E4" w14:textId="77777777" w:rsidR="0093658F" w:rsidRPr="00FE13AC" w:rsidRDefault="0093658F" w:rsidP="0093658F">
      <w:pPr>
        <w:rPr>
          <w:rFonts w:ascii="Arial" w:hAnsi="Arial" w:cs="Arial"/>
          <w:lang w:val="fr-FR"/>
        </w:rPr>
      </w:pPr>
    </w:p>
    <w:p w14:paraId="037E9082" w14:textId="77777777" w:rsidR="0093658F" w:rsidRPr="00FE13AC" w:rsidRDefault="0093658F" w:rsidP="0093658F">
      <w:pPr>
        <w:ind w:left="-5"/>
        <w:rPr>
          <w:rFonts w:ascii="Arial" w:hAnsi="Arial" w:cs="Arial"/>
          <w:lang w:val="fr-FR"/>
        </w:rPr>
      </w:pPr>
      <w:r w:rsidRPr="00FE13AC">
        <w:rPr>
          <w:rFonts w:ascii="Arial" w:hAnsi="Arial" w:cs="Arial"/>
          <w:lang w:val="fr-FR"/>
        </w:rPr>
        <w:t xml:space="preserve">Les candidats </w:t>
      </w:r>
      <w:r w:rsidRPr="00FE13AC">
        <w:rPr>
          <w:rFonts w:ascii="Arial" w:hAnsi="Arial" w:cs="Arial"/>
          <w:b/>
          <w:u w:val="single" w:color="000000"/>
          <w:lang w:val="fr-FR"/>
        </w:rPr>
        <w:t xml:space="preserve">doivent joindre au formulaire de candidature </w:t>
      </w:r>
      <w:r w:rsidRPr="00FE13AC">
        <w:rPr>
          <w:rFonts w:ascii="Arial" w:hAnsi="Arial" w:cs="Arial"/>
          <w:lang w:val="fr-FR"/>
        </w:rPr>
        <w:t xml:space="preserve">les </w:t>
      </w:r>
      <w:r w:rsidRPr="00FE13AC">
        <w:rPr>
          <w:rFonts w:ascii="Arial" w:hAnsi="Arial" w:cs="Arial"/>
          <w:b/>
          <w:u w:val="single"/>
          <w:lang w:val="fr-FR"/>
        </w:rPr>
        <w:t xml:space="preserve">copies </w:t>
      </w:r>
      <w:r w:rsidRPr="00FE13AC">
        <w:rPr>
          <w:rFonts w:ascii="Arial" w:hAnsi="Arial" w:cs="Arial"/>
          <w:lang w:val="fr-FR"/>
        </w:rPr>
        <w:t xml:space="preserve">des documents suivants : </w:t>
      </w:r>
    </w:p>
    <w:p w14:paraId="297A80A7" w14:textId="77777777" w:rsidR="0093658F" w:rsidRPr="00FE13AC" w:rsidRDefault="0093658F" w:rsidP="0093658F">
      <w:pPr>
        <w:spacing w:after="31"/>
        <w:rPr>
          <w:rFonts w:ascii="Arial" w:hAnsi="Arial" w:cs="Arial"/>
          <w:lang w:val="fr-FR"/>
        </w:rPr>
      </w:pPr>
    </w:p>
    <w:p w14:paraId="5BA64DB3" w14:textId="77777777" w:rsidR="0093658F" w:rsidRPr="00FE13AC" w:rsidRDefault="0093658F" w:rsidP="0097267B">
      <w:pPr>
        <w:numPr>
          <w:ilvl w:val="0"/>
          <w:numId w:val="3"/>
        </w:numPr>
        <w:spacing w:after="43" w:line="249" w:lineRule="auto"/>
        <w:rPr>
          <w:rFonts w:ascii="Arial" w:hAnsi="Arial" w:cs="Arial"/>
          <w:lang w:val="fr-FR"/>
        </w:rPr>
      </w:pPr>
      <w:r w:rsidRPr="00FE13AC">
        <w:rPr>
          <w:rFonts w:ascii="Arial" w:hAnsi="Arial" w:cs="Arial"/>
          <w:lang w:val="fr-FR"/>
        </w:rPr>
        <w:lastRenderedPageBreak/>
        <w:t xml:space="preserve">diplôme(s) de l'enseignement post-secondaire ou de l'enseignement secondaire ; </w:t>
      </w:r>
    </w:p>
    <w:p w14:paraId="15FFAD5D" w14:textId="77777777" w:rsidR="0093658F" w:rsidRPr="00FE13AC" w:rsidRDefault="0093658F" w:rsidP="0097267B">
      <w:pPr>
        <w:numPr>
          <w:ilvl w:val="0"/>
          <w:numId w:val="3"/>
        </w:numPr>
        <w:spacing w:after="43" w:line="249" w:lineRule="auto"/>
        <w:rPr>
          <w:rFonts w:ascii="Arial" w:hAnsi="Arial" w:cs="Arial"/>
          <w:lang w:val="fr-FR"/>
        </w:rPr>
      </w:pPr>
      <w:r w:rsidRPr="00FE13AC">
        <w:rPr>
          <w:rFonts w:ascii="Arial" w:hAnsi="Arial" w:cs="Arial"/>
          <w:lang w:val="fr-FR"/>
        </w:rPr>
        <w:t xml:space="preserve">les contrats de travail (le cas échéant, le contrat initial et les clauses additionnelles en cas de contrat à durée déterminée) ou les certificats, lettres ou attestations d'engagement, indiquant la nature exacte de l'activité exercée et précisant clairement les dates de début et de fin des périodes d'expérience professionnelle ; (Veuillez noter que les stages, même rémunérés, ne sont pas pris en compte en tant qu'expérience professionnelle) ; </w:t>
      </w:r>
    </w:p>
    <w:p w14:paraId="0CAA7A64" w14:textId="77777777" w:rsidR="0093658F" w:rsidRPr="00FE13AC" w:rsidRDefault="0093658F" w:rsidP="0097267B">
      <w:pPr>
        <w:numPr>
          <w:ilvl w:val="0"/>
          <w:numId w:val="3"/>
        </w:numPr>
        <w:spacing w:after="5" w:line="249" w:lineRule="auto"/>
        <w:rPr>
          <w:rFonts w:ascii="Arial" w:hAnsi="Arial" w:cs="Arial"/>
          <w:lang w:val="fr-FR"/>
        </w:rPr>
      </w:pPr>
      <w:r w:rsidRPr="00FE13AC">
        <w:rPr>
          <w:rFonts w:ascii="Arial" w:hAnsi="Arial" w:cs="Arial"/>
          <w:lang w:val="fr-FR"/>
        </w:rPr>
        <w:t>dans le cas d'une activité professionnelle en cours, une copie du dernier bulletin de salaire pour permettre au comité de sélection de calculer la durée de l'expérience professionnelle ;</w:t>
      </w:r>
    </w:p>
    <w:p w14:paraId="03260B40" w14:textId="77777777" w:rsidR="0093658F" w:rsidRPr="00FE13AC" w:rsidRDefault="0093658F" w:rsidP="0097267B">
      <w:pPr>
        <w:numPr>
          <w:ilvl w:val="0"/>
          <w:numId w:val="3"/>
        </w:numPr>
        <w:spacing w:after="5" w:line="249" w:lineRule="auto"/>
        <w:rPr>
          <w:rFonts w:ascii="Arial" w:hAnsi="Arial" w:cs="Arial"/>
          <w:lang w:val="fr-FR"/>
        </w:rPr>
      </w:pPr>
      <w:r w:rsidRPr="00FE13AC">
        <w:rPr>
          <w:rFonts w:ascii="Arial" w:hAnsi="Arial" w:cs="Arial"/>
          <w:lang w:val="fr-FR"/>
        </w:rPr>
        <w:t xml:space="preserve">en cas d'activité indépendante : formulaires fiscaux, formulaires de TVA, registre du commerce, documents de sécurité sociale, factures, etc. pour prouver l'expérience professionnelle ; </w:t>
      </w:r>
    </w:p>
    <w:p w14:paraId="658A3D36" w14:textId="77777777" w:rsidR="0093658F" w:rsidRPr="00FE13AC" w:rsidRDefault="0093658F" w:rsidP="0097267B">
      <w:pPr>
        <w:numPr>
          <w:ilvl w:val="0"/>
          <w:numId w:val="3"/>
        </w:numPr>
        <w:spacing w:after="42" w:line="249" w:lineRule="auto"/>
        <w:rPr>
          <w:rFonts w:ascii="Arial" w:hAnsi="Arial" w:cs="Arial"/>
          <w:lang w:val="fr-FR"/>
        </w:rPr>
      </w:pPr>
      <w:r w:rsidRPr="00FE13AC">
        <w:rPr>
          <w:rFonts w:ascii="Arial" w:hAnsi="Arial" w:cs="Arial"/>
          <w:lang w:val="fr-FR"/>
        </w:rPr>
        <w:t xml:space="preserve">les documents prouvant la connaissance des langues (certificats et diplômes). Toutes les affirmations concernant les connaissances linguistiques du candidat doivent être étayées par des certificats et des diplômes. En l'absence de tels documents, les candidats doivent expliquer clairement, sur une feuille séparée, comment ils ont acquis ces connaissances ; </w:t>
      </w:r>
    </w:p>
    <w:p w14:paraId="035B2BD9" w14:textId="77777777" w:rsidR="0093658F" w:rsidRPr="00FE13AC" w:rsidRDefault="0093658F" w:rsidP="0097267B">
      <w:pPr>
        <w:numPr>
          <w:ilvl w:val="0"/>
          <w:numId w:val="3"/>
        </w:numPr>
        <w:spacing w:after="5" w:line="249" w:lineRule="auto"/>
        <w:rPr>
          <w:rFonts w:ascii="Arial" w:hAnsi="Arial" w:cs="Arial"/>
          <w:lang w:val="fr-FR"/>
        </w:rPr>
      </w:pPr>
      <w:r w:rsidRPr="00FE13AC">
        <w:rPr>
          <w:rFonts w:ascii="Arial" w:hAnsi="Arial" w:cs="Arial"/>
          <w:lang w:val="fr-FR"/>
        </w:rPr>
        <w:t>Carte d'identité ou passeport</w:t>
      </w:r>
      <w:r w:rsidR="0097267B" w:rsidRPr="00FE13AC">
        <w:rPr>
          <w:rFonts w:ascii="Arial" w:hAnsi="Arial" w:cs="Arial"/>
          <w:lang w:val="fr-FR"/>
        </w:rPr>
        <w:t xml:space="preserve"> en cours de validité</w:t>
      </w:r>
      <w:r w:rsidRPr="00FE13AC">
        <w:rPr>
          <w:rFonts w:ascii="Arial" w:hAnsi="Arial" w:cs="Arial"/>
          <w:lang w:val="fr-FR"/>
        </w:rPr>
        <w:t xml:space="preserve">. </w:t>
      </w:r>
    </w:p>
    <w:p w14:paraId="5BADC52C" w14:textId="77777777" w:rsidR="0093658F" w:rsidRPr="00FE13AC" w:rsidRDefault="0093658F" w:rsidP="0093658F">
      <w:pPr>
        <w:rPr>
          <w:rFonts w:ascii="Arial" w:hAnsi="Arial" w:cs="Arial"/>
          <w:lang w:val="fr-FR"/>
        </w:rPr>
      </w:pPr>
    </w:p>
    <w:p w14:paraId="347222AB" w14:textId="77777777" w:rsidR="0093658F" w:rsidRPr="00FE13AC" w:rsidRDefault="0093658F" w:rsidP="0093658F">
      <w:pPr>
        <w:rPr>
          <w:rFonts w:ascii="Arial" w:hAnsi="Arial" w:cs="Arial"/>
          <w:b/>
          <w:bCs/>
          <w:lang w:val="fr-FR"/>
        </w:rPr>
      </w:pPr>
      <w:r w:rsidRPr="00FE13AC">
        <w:rPr>
          <w:rFonts w:ascii="Arial" w:hAnsi="Arial" w:cs="Arial"/>
          <w:b/>
          <w:bCs/>
          <w:lang w:val="fr-FR"/>
        </w:rPr>
        <w:t xml:space="preserve">3. Comment poser sa candidature </w:t>
      </w:r>
    </w:p>
    <w:p w14:paraId="19A8D35D" w14:textId="77777777" w:rsidR="0093658F" w:rsidRPr="00FE13AC" w:rsidRDefault="0093658F" w:rsidP="0093658F">
      <w:pPr>
        <w:rPr>
          <w:rFonts w:ascii="Arial" w:hAnsi="Arial" w:cs="Arial"/>
          <w:b/>
          <w:bCs/>
          <w:lang w:val="fr-FR"/>
        </w:rPr>
      </w:pPr>
    </w:p>
    <w:p w14:paraId="7CC15712" w14:textId="77777777" w:rsidR="0093658F" w:rsidRPr="00FE13AC" w:rsidRDefault="0093658F" w:rsidP="0093658F">
      <w:pPr>
        <w:rPr>
          <w:rFonts w:ascii="Arial" w:hAnsi="Arial" w:cs="Arial"/>
          <w:lang w:val="fr-FR"/>
        </w:rPr>
      </w:pPr>
      <w:r w:rsidRPr="00FE13AC">
        <w:rPr>
          <w:rFonts w:ascii="Arial" w:hAnsi="Arial" w:cs="Arial"/>
          <w:lang w:val="fr-FR"/>
        </w:rPr>
        <w:t xml:space="preserve">Les candidats souhaitant postuler à ce poste sont priés de : </w:t>
      </w:r>
    </w:p>
    <w:p w14:paraId="203647E6" w14:textId="77777777" w:rsidR="0093658F" w:rsidRPr="00FE13AC" w:rsidRDefault="0093658F" w:rsidP="0093658F">
      <w:pPr>
        <w:rPr>
          <w:rFonts w:ascii="Arial" w:hAnsi="Arial" w:cs="Arial"/>
          <w:lang w:val="fr-FR"/>
        </w:rPr>
      </w:pPr>
    </w:p>
    <w:p w14:paraId="5D710DDB" w14:textId="77777777" w:rsidR="0093658F" w:rsidRPr="00FE13AC" w:rsidRDefault="0093658F" w:rsidP="0093658F">
      <w:pPr>
        <w:pStyle w:val="ListParagraph"/>
        <w:numPr>
          <w:ilvl w:val="0"/>
          <w:numId w:val="9"/>
        </w:numPr>
        <w:spacing w:after="5" w:line="249" w:lineRule="auto"/>
        <w:rPr>
          <w:rFonts w:ascii="Arial" w:hAnsi="Arial" w:cs="Arial"/>
          <w:lang w:val="fr-FR"/>
        </w:rPr>
      </w:pPr>
      <w:r w:rsidRPr="00FE13AC">
        <w:rPr>
          <w:rFonts w:ascii="Arial" w:hAnsi="Arial" w:cs="Arial"/>
          <w:lang w:val="fr-FR"/>
        </w:rPr>
        <w:t>Envoyer une lettre de motivation précisant le numéro du concours ainsi qu'un curriculum vitae et y joindre les pièces justificatives prouvant qu'il remplit les conditions particulières d'admission à la procédure de sélection, afin de permettre au jury de vérifier les affirmations contenues dans l'acte de candidature. En cas de non-respect de ces conditions, le candidat peut être disqualifié.</w:t>
      </w:r>
    </w:p>
    <w:p w14:paraId="552D7974" w14:textId="77777777" w:rsidR="0093658F" w:rsidRPr="00FE13AC" w:rsidRDefault="0093658F" w:rsidP="0093658F">
      <w:pPr>
        <w:rPr>
          <w:rFonts w:ascii="Arial" w:hAnsi="Arial" w:cs="Arial"/>
          <w:lang w:val="fr-FR"/>
        </w:rPr>
      </w:pPr>
    </w:p>
    <w:p w14:paraId="4C992A63" w14:textId="77777777" w:rsidR="0093658F" w:rsidRPr="00FE13AC" w:rsidRDefault="0093658F" w:rsidP="0093658F">
      <w:pPr>
        <w:pStyle w:val="ListParagraph"/>
        <w:numPr>
          <w:ilvl w:val="0"/>
          <w:numId w:val="9"/>
        </w:numPr>
        <w:spacing w:after="5" w:line="249" w:lineRule="auto"/>
        <w:rPr>
          <w:rFonts w:ascii="Arial" w:hAnsi="Arial" w:cs="Arial"/>
          <w:lang w:val="fr-FR"/>
        </w:rPr>
      </w:pPr>
      <w:r w:rsidRPr="00FE13AC">
        <w:rPr>
          <w:rFonts w:ascii="Arial" w:hAnsi="Arial" w:cs="Arial"/>
          <w:lang w:val="fr-FR"/>
        </w:rPr>
        <w:t xml:space="preserve">Les candidats sont invités à numéroter chaque page des pièces justificatives photocopiées. Toutes les pièces justificatives doivent être listées sur une page de sommaire avec une description de chaque document et le(s) numéro(s) de page(s) correspondant(s). </w:t>
      </w:r>
    </w:p>
    <w:p w14:paraId="2AFBEA3D" w14:textId="77777777" w:rsidR="0093658F" w:rsidRPr="00FE13AC" w:rsidRDefault="0093658F" w:rsidP="0093658F">
      <w:pPr>
        <w:pStyle w:val="ListParagraph"/>
        <w:numPr>
          <w:ilvl w:val="0"/>
          <w:numId w:val="9"/>
        </w:numPr>
        <w:spacing w:after="5" w:line="249" w:lineRule="auto"/>
        <w:rPr>
          <w:rFonts w:ascii="Arial" w:hAnsi="Arial" w:cs="Arial"/>
          <w:lang w:val="fr-FR"/>
        </w:rPr>
      </w:pPr>
      <w:r w:rsidRPr="00FE13AC">
        <w:rPr>
          <w:rFonts w:ascii="Arial" w:hAnsi="Arial" w:cs="Arial"/>
          <w:b/>
          <w:lang w:val="fr-FR"/>
        </w:rPr>
        <w:t xml:space="preserve">Envoyer par courrier électronique les documents susmentionnés en </w:t>
      </w:r>
      <w:r w:rsidRPr="00FE13AC">
        <w:rPr>
          <w:rFonts w:ascii="Arial" w:hAnsi="Arial" w:cs="Arial"/>
          <w:b/>
          <w:u w:val="single"/>
          <w:lang w:val="fr-FR"/>
        </w:rPr>
        <w:t xml:space="preserve">format PDF </w:t>
      </w:r>
      <w:r w:rsidRPr="00FE13AC">
        <w:rPr>
          <w:rFonts w:ascii="Arial" w:hAnsi="Arial" w:cs="Arial"/>
          <w:b/>
          <w:lang w:val="fr-FR"/>
        </w:rPr>
        <w:t>en un seul fichier</w:t>
      </w:r>
      <w:r w:rsidRPr="00FE13AC">
        <w:rPr>
          <w:rFonts w:ascii="Arial" w:hAnsi="Arial" w:cs="Arial"/>
          <w:lang w:val="fr-FR"/>
        </w:rPr>
        <w:t>, tout autre format ne sera pas pris en considération et la candidature sera considérée comme non valide.</w:t>
      </w:r>
    </w:p>
    <w:p w14:paraId="1D55EA92" w14:textId="77777777" w:rsidR="0093658F" w:rsidRPr="00FE13AC" w:rsidRDefault="0093658F" w:rsidP="0093658F">
      <w:pPr>
        <w:rPr>
          <w:rFonts w:ascii="Arial" w:hAnsi="Arial" w:cs="Arial"/>
          <w:lang w:val="fr-FR"/>
        </w:rPr>
      </w:pPr>
    </w:p>
    <w:p w14:paraId="0414B6AA" w14:textId="77777777" w:rsidR="0093658F" w:rsidRPr="00FE13AC" w:rsidRDefault="0093658F" w:rsidP="0097267B">
      <w:pPr>
        <w:pStyle w:val="ListParagraph"/>
        <w:numPr>
          <w:ilvl w:val="0"/>
          <w:numId w:val="9"/>
        </w:numPr>
        <w:spacing w:after="5" w:line="249" w:lineRule="auto"/>
        <w:rPr>
          <w:rFonts w:ascii="Arial" w:hAnsi="Arial" w:cs="Arial"/>
          <w:lang w:val="fr-FR"/>
        </w:rPr>
      </w:pPr>
      <w:r w:rsidRPr="00FE13AC">
        <w:rPr>
          <w:rFonts w:ascii="Arial" w:hAnsi="Arial" w:cs="Arial"/>
          <w:lang w:val="fr-FR"/>
        </w:rPr>
        <w:t xml:space="preserve">2. Les candidats souffrant d'un handicap physique doivent joindre à l'acte de candidature, sur papier libre, des précisions sur les aménagements qu'ils jugent nécessaires pour faciliter le déroulement des épreuves, ainsi que les pièces justificatives relatives au handicap déclaré. </w:t>
      </w:r>
    </w:p>
    <w:p w14:paraId="29B04025" w14:textId="77777777" w:rsidR="0093658F" w:rsidRPr="00FE13AC" w:rsidRDefault="0093658F" w:rsidP="0093658F">
      <w:pPr>
        <w:rPr>
          <w:rFonts w:ascii="Arial" w:hAnsi="Arial" w:cs="Arial"/>
          <w:lang w:val="fr-FR"/>
        </w:rPr>
      </w:pPr>
    </w:p>
    <w:p w14:paraId="6999A19B" w14:textId="6D469F3D" w:rsidR="0093658F" w:rsidRPr="00FE13AC" w:rsidRDefault="00D33C83" w:rsidP="0093658F">
      <w:pPr>
        <w:rPr>
          <w:rFonts w:ascii="Arial" w:hAnsi="Arial" w:cs="Arial"/>
          <w:lang w:val="fr-FR"/>
        </w:rPr>
      </w:pPr>
      <w:r w:rsidRPr="00FE13AC">
        <w:rPr>
          <w:rFonts w:ascii="Arial" w:hAnsi="Arial" w:cs="Arial"/>
          <w:lang w:val="fr-FR"/>
        </w:rPr>
        <w:t xml:space="preserve">Le dossier de candidature </w:t>
      </w:r>
      <w:r w:rsidR="0093658F" w:rsidRPr="00FE13AC">
        <w:rPr>
          <w:rFonts w:ascii="Arial" w:hAnsi="Arial" w:cs="Arial"/>
          <w:lang w:val="fr-FR"/>
        </w:rPr>
        <w:t xml:space="preserve">dûment complété doit être envoyé </w:t>
      </w:r>
      <w:r w:rsidR="0093658F" w:rsidRPr="00FE13AC">
        <w:rPr>
          <w:rFonts w:ascii="Arial" w:hAnsi="Arial" w:cs="Arial"/>
          <w:u w:val="single"/>
          <w:lang w:val="fr-FR"/>
        </w:rPr>
        <w:t xml:space="preserve">par </w:t>
      </w:r>
      <w:r w:rsidR="0093658F" w:rsidRPr="00FE13AC">
        <w:rPr>
          <w:rFonts w:ascii="Arial" w:hAnsi="Arial" w:cs="Arial"/>
          <w:b/>
          <w:u w:val="single"/>
          <w:lang w:val="fr-FR"/>
        </w:rPr>
        <w:t xml:space="preserve">e-mail </w:t>
      </w:r>
      <w:r w:rsidR="0093658F" w:rsidRPr="00FE13AC">
        <w:rPr>
          <w:rFonts w:ascii="Arial" w:eastAsiaTheme="minorEastAsia" w:hAnsi="Arial" w:cs="Arial"/>
          <w:b/>
          <w:bCs/>
          <w:lang w:val="fr-FR"/>
        </w:rPr>
        <w:t xml:space="preserve">le </w:t>
      </w:r>
      <w:r w:rsidR="00F33C81">
        <w:rPr>
          <w:rFonts w:ascii="Arial" w:eastAsiaTheme="minorEastAsia" w:hAnsi="Arial" w:cs="Arial"/>
          <w:b/>
          <w:bCs/>
          <w:lang w:val="fr-FR"/>
        </w:rPr>
        <w:t>3</w:t>
      </w:r>
      <w:r w:rsidR="00F12FE0">
        <w:rPr>
          <w:rFonts w:ascii="Arial" w:eastAsiaTheme="minorEastAsia" w:hAnsi="Arial" w:cs="Arial"/>
          <w:b/>
          <w:bCs/>
          <w:lang w:val="fr-FR"/>
        </w:rPr>
        <w:t>0</w:t>
      </w:r>
      <w:r w:rsidR="00FA40A7" w:rsidRPr="00FE13AC">
        <w:rPr>
          <w:rFonts w:ascii="Arial" w:eastAsiaTheme="minorEastAsia" w:hAnsi="Arial" w:cs="Arial"/>
          <w:b/>
          <w:bCs/>
          <w:lang w:val="fr-FR"/>
        </w:rPr>
        <w:t>/</w:t>
      </w:r>
      <w:r w:rsidR="00F33C81">
        <w:rPr>
          <w:rFonts w:ascii="Arial" w:eastAsiaTheme="minorEastAsia" w:hAnsi="Arial" w:cs="Arial"/>
          <w:b/>
          <w:bCs/>
          <w:lang w:val="fr-FR"/>
        </w:rPr>
        <w:t>1</w:t>
      </w:r>
      <w:r w:rsidR="00F12FE0">
        <w:rPr>
          <w:rFonts w:ascii="Arial" w:eastAsiaTheme="minorEastAsia" w:hAnsi="Arial" w:cs="Arial"/>
          <w:b/>
          <w:bCs/>
          <w:lang w:val="fr-FR"/>
        </w:rPr>
        <w:t>1</w:t>
      </w:r>
      <w:r w:rsidR="0097267B" w:rsidRPr="00FE13AC">
        <w:rPr>
          <w:rFonts w:ascii="Arial" w:eastAsiaTheme="minorEastAsia" w:hAnsi="Arial" w:cs="Arial"/>
          <w:b/>
          <w:bCs/>
          <w:lang w:val="fr-FR"/>
        </w:rPr>
        <w:t>/2025</w:t>
      </w:r>
      <w:r w:rsidR="00456E88" w:rsidRPr="00FE13AC">
        <w:rPr>
          <w:rFonts w:ascii="Arial" w:eastAsiaTheme="minorEastAsia" w:hAnsi="Arial" w:cs="Arial"/>
          <w:b/>
          <w:bCs/>
          <w:lang w:val="fr-FR"/>
        </w:rPr>
        <w:t xml:space="preserve"> </w:t>
      </w:r>
      <w:r w:rsidR="0093658F" w:rsidRPr="00FE13AC">
        <w:rPr>
          <w:rFonts w:ascii="Arial" w:eastAsiaTheme="minorEastAsia" w:hAnsi="Arial" w:cs="Arial"/>
          <w:b/>
          <w:bCs/>
          <w:lang w:val="fr-FR"/>
        </w:rPr>
        <w:t xml:space="preserve">à 23h59 </w:t>
      </w:r>
      <w:r w:rsidR="0093658F" w:rsidRPr="00FE13AC">
        <w:rPr>
          <w:rFonts w:ascii="Arial" w:hAnsi="Arial" w:cs="Arial"/>
          <w:u w:val="single"/>
          <w:lang w:val="fr-FR"/>
        </w:rPr>
        <w:t>au plus tard à l</w:t>
      </w:r>
      <w:r w:rsidR="0093658F" w:rsidRPr="00FE13AC">
        <w:rPr>
          <w:rFonts w:ascii="Arial" w:hAnsi="Arial" w:cs="Arial"/>
          <w:lang w:val="fr-FR"/>
        </w:rPr>
        <w:t xml:space="preserve">'adresse suivante : </w:t>
      </w:r>
    </w:p>
    <w:p w14:paraId="45D9B32A" w14:textId="77777777" w:rsidR="0093658F" w:rsidRPr="00FE13AC" w:rsidRDefault="0093658F" w:rsidP="0093658F">
      <w:pPr>
        <w:rPr>
          <w:rFonts w:ascii="Arial" w:hAnsi="Arial" w:cs="Arial"/>
          <w:lang w:val="fr-FR"/>
        </w:rPr>
      </w:pPr>
    </w:p>
    <w:p w14:paraId="4BBB35C3" w14:textId="77777777" w:rsidR="0093658F" w:rsidRPr="00FE13AC" w:rsidRDefault="00000000" w:rsidP="00456E88">
      <w:pPr>
        <w:jc w:val="center"/>
        <w:rPr>
          <w:rFonts w:ascii="Arial" w:eastAsiaTheme="minorEastAsia" w:hAnsi="Arial" w:cs="Arial"/>
          <w:b/>
          <w:bCs/>
          <w:lang w:val="fr-FR"/>
        </w:rPr>
      </w:pPr>
      <w:hyperlink r:id="rId11" w:history="1">
        <w:r w:rsidR="00456E88" w:rsidRPr="00FE13AC">
          <w:rPr>
            <w:rFonts w:ascii="Arial" w:eastAsiaTheme="minorEastAsia" w:hAnsi="Arial" w:cs="Arial"/>
            <w:b/>
            <w:bCs/>
            <w:lang w:val="fr-FR"/>
          </w:rPr>
          <w:t>patriots.hr@europarl.europa.eu</w:t>
        </w:r>
      </w:hyperlink>
    </w:p>
    <w:p w14:paraId="680A5C12" w14:textId="77777777" w:rsidR="00456E88" w:rsidRPr="00FE13AC" w:rsidRDefault="00456E88" w:rsidP="0093658F">
      <w:pPr>
        <w:rPr>
          <w:rFonts w:ascii="Arial" w:hAnsi="Arial" w:cs="Arial"/>
          <w:lang w:val="fr-FR"/>
        </w:rPr>
      </w:pPr>
    </w:p>
    <w:p w14:paraId="707AFD65" w14:textId="77777777" w:rsidR="0093658F" w:rsidRPr="00FE13AC" w:rsidRDefault="0093658F" w:rsidP="0093658F">
      <w:pPr>
        <w:rPr>
          <w:rFonts w:ascii="Arial" w:hAnsi="Arial" w:cs="Arial"/>
          <w:lang w:val="fr-FR"/>
        </w:rPr>
      </w:pPr>
      <w:r w:rsidRPr="00FE13AC">
        <w:rPr>
          <w:rFonts w:ascii="Arial" w:hAnsi="Arial" w:cs="Arial"/>
          <w:lang w:val="fr-FR"/>
        </w:rPr>
        <w:t xml:space="preserve">L'adresse électronique indiquée par le candidat dans l'acte de candidature sera l'adresse utilisée pour toute correspondance relative à la procédure de sélection, </w:t>
      </w:r>
      <w:r w:rsidRPr="00FE13AC">
        <w:rPr>
          <w:rFonts w:ascii="Arial" w:hAnsi="Arial" w:cs="Arial"/>
          <w:u w:val="single"/>
          <w:lang w:val="fr-FR"/>
        </w:rPr>
        <w:t>y compris les convocations aux épreuves</w:t>
      </w:r>
      <w:r w:rsidRPr="00FE13AC">
        <w:rPr>
          <w:rFonts w:ascii="Arial" w:hAnsi="Arial" w:cs="Arial"/>
          <w:lang w:val="fr-FR"/>
        </w:rPr>
        <w:t xml:space="preserve">.  Il est de la responsabilité du candidat d'informer </w:t>
      </w:r>
      <w:r w:rsidRPr="00FE13AC">
        <w:rPr>
          <w:rFonts w:ascii="Arial" w:hAnsi="Arial" w:cs="Arial"/>
          <w:u w:val="single"/>
          <w:lang w:val="fr-FR"/>
        </w:rPr>
        <w:t xml:space="preserve">par écrit </w:t>
      </w:r>
      <w:r w:rsidRPr="00FE13AC">
        <w:rPr>
          <w:rFonts w:ascii="Arial" w:hAnsi="Arial" w:cs="Arial"/>
          <w:lang w:val="fr-FR"/>
        </w:rPr>
        <w:t xml:space="preserve">le secrétariat du jury </w:t>
      </w:r>
      <w:r w:rsidRPr="00FE13AC">
        <w:rPr>
          <w:rFonts w:ascii="Arial" w:hAnsi="Arial" w:cs="Arial"/>
          <w:u w:val="single"/>
          <w:lang w:val="fr-FR"/>
        </w:rPr>
        <w:t xml:space="preserve">à l'adresse susmentionnée, et en temps utile, de tout changement de données personnelles et/ou d'adresse électronique. </w:t>
      </w:r>
    </w:p>
    <w:p w14:paraId="39580A3F" w14:textId="77777777" w:rsidR="0093658F" w:rsidRPr="00FE13AC" w:rsidRDefault="0093658F" w:rsidP="0093658F">
      <w:pPr>
        <w:spacing w:after="14"/>
        <w:rPr>
          <w:rFonts w:ascii="Arial" w:hAnsi="Arial" w:cs="Arial"/>
          <w:lang w:val="fr-FR"/>
        </w:rPr>
      </w:pPr>
      <w:r w:rsidRPr="00FE13AC">
        <w:rPr>
          <w:rFonts w:ascii="Arial" w:hAnsi="Arial" w:cs="Arial"/>
          <w:lang w:val="fr-FR"/>
        </w:rPr>
        <w:t xml:space="preserve">  </w:t>
      </w:r>
    </w:p>
    <w:p w14:paraId="018DE4CA" w14:textId="77777777" w:rsidR="0093658F" w:rsidRPr="00FE13AC" w:rsidRDefault="0093658F" w:rsidP="0093658F">
      <w:pPr>
        <w:pStyle w:val="Heading1"/>
        <w:ind w:left="10" w:hanging="10"/>
        <w:rPr>
          <w:lang w:val="fr-FR"/>
        </w:rPr>
      </w:pPr>
      <w:r w:rsidRPr="00FE13AC">
        <w:rPr>
          <w:lang w:val="fr-FR"/>
        </w:rPr>
        <w:t xml:space="preserve">V. ADMISSION À LA PROCÉDURE DE SÉLECTION ET AUX ÉPREUVES </w:t>
      </w:r>
    </w:p>
    <w:p w14:paraId="3B8EBAF4" w14:textId="77777777" w:rsidR="0093658F" w:rsidRPr="00FE13AC" w:rsidRDefault="0093658F" w:rsidP="0093658F">
      <w:pPr>
        <w:rPr>
          <w:rFonts w:ascii="Arial" w:hAnsi="Arial" w:cs="Arial"/>
          <w:lang w:val="fr-FR"/>
        </w:rPr>
      </w:pPr>
    </w:p>
    <w:p w14:paraId="6DA6E480" w14:textId="77777777" w:rsidR="0093658F" w:rsidRPr="00FE13AC" w:rsidRDefault="0093658F" w:rsidP="0093658F">
      <w:pPr>
        <w:ind w:left="-5"/>
        <w:rPr>
          <w:rFonts w:ascii="Arial" w:hAnsi="Arial" w:cs="Arial"/>
          <w:lang w:val="fr-FR"/>
        </w:rPr>
      </w:pPr>
      <w:r w:rsidRPr="00FE13AC">
        <w:rPr>
          <w:rFonts w:ascii="Arial" w:hAnsi="Arial" w:cs="Arial"/>
          <w:lang w:val="fr-FR"/>
        </w:rPr>
        <w:t xml:space="preserve">La procédure de sélection sera organisée sur la base des </w:t>
      </w:r>
      <w:r w:rsidRPr="00FE13AC">
        <w:rPr>
          <w:rFonts w:ascii="Arial" w:hAnsi="Arial" w:cs="Arial"/>
          <w:b/>
          <w:u w:val="single" w:color="000000"/>
          <w:lang w:val="fr-FR"/>
        </w:rPr>
        <w:t>qualifications et des tests (écrits et oraux)</w:t>
      </w:r>
    </w:p>
    <w:p w14:paraId="36990134" w14:textId="77777777" w:rsidR="0093658F" w:rsidRPr="00FE13AC" w:rsidRDefault="0093658F" w:rsidP="0093658F">
      <w:pPr>
        <w:rPr>
          <w:rFonts w:ascii="Arial" w:hAnsi="Arial" w:cs="Arial"/>
          <w:lang w:val="fr-FR"/>
        </w:rPr>
      </w:pPr>
    </w:p>
    <w:p w14:paraId="26D007BA" w14:textId="77777777" w:rsidR="0093658F" w:rsidRPr="00FE13AC" w:rsidRDefault="0093658F" w:rsidP="0097267B">
      <w:pPr>
        <w:numPr>
          <w:ilvl w:val="0"/>
          <w:numId w:val="1"/>
        </w:numPr>
        <w:spacing w:after="5" w:line="249" w:lineRule="auto"/>
        <w:ind w:hanging="218"/>
        <w:rPr>
          <w:rFonts w:ascii="Arial" w:hAnsi="Arial" w:cs="Arial"/>
          <w:lang w:val="fr-FR"/>
        </w:rPr>
      </w:pPr>
      <w:r w:rsidRPr="00FE13AC">
        <w:rPr>
          <w:rFonts w:ascii="Arial" w:hAnsi="Arial" w:cs="Arial"/>
          <w:lang w:val="fr-FR"/>
        </w:rPr>
        <w:t xml:space="preserve">Le comité de sélection établit la liste des candidats qui ont déposé leur candidature dans les formes requises et dans les délais impartis. </w:t>
      </w:r>
    </w:p>
    <w:p w14:paraId="15C52A43" w14:textId="77777777" w:rsidR="0093658F" w:rsidRPr="00FE13AC" w:rsidRDefault="0093658F" w:rsidP="0093658F">
      <w:pPr>
        <w:ind w:left="218"/>
        <w:rPr>
          <w:rFonts w:ascii="Arial" w:hAnsi="Arial" w:cs="Arial"/>
          <w:lang w:val="fr-FR"/>
        </w:rPr>
      </w:pPr>
    </w:p>
    <w:p w14:paraId="47F30EF3" w14:textId="77777777" w:rsidR="0093658F" w:rsidRPr="00FE13AC" w:rsidRDefault="0093658F" w:rsidP="0093658F">
      <w:pPr>
        <w:numPr>
          <w:ilvl w:val="0"/>
          <w:numId w:val="1"/>
        </w:numPr>
        <w:spacing w:after="5" w:line="249" w:lineRule="auto"/>
        <w:ind w:hanging="218"/>
        <w:jc w:val="left"/>
        <w:rPr>
          <w:rFonts w:ascii="Arial" w:hAnsi="Arial" w:cs="Arial"/>
        </w:rPr>
      </w:pPr>
      <w:r w:rsidRPr="00FE13AC">
        <w:rPr>
          <w:rFonts w:ascii="Arial" w:hAnsi="Arial" w:cs="Arial"/>
        </w:rPr>
        <w:t xml:space="preserve">Les candidats qui : </w:t>
      </w:r>
    </w:p>
    <w:p w14:paraId="52916C79" w14:textId="77777777" w:rsidR="0093658F" w:rsidRPr="00FE13AC" w:rsidRDefault="0093658F" w:rsidP="0093658F">
      <w:pPr>
        <w:ind w:left="218"/>
        <w:rPr>
          <w:rFonts w:ascii="Arial" w:hAnsi="Arial" w:cs="Arial"/>
        </w:rPr>
      </w:pPr>
    </w:p>
    <w:p w14:paraId="2FFB42E3" w14:textId="77777777" w:rsidR="0093658F" w:rsidRPr="00FE13AC" w:rsidRDefault="0093658F" w:rsidP="0093658F">
      <w:pPr>
        <w:pStyle w:val="ListParagraph"/>
        <w:numPr>
          <w:ilvl w:val="0"/>
          <w:numId w:val="2"/>
        </w:numPr>
        <w:spacing w:after="36" w:line="249" w:lineRule="auto"/>
        <w:jc w:val="left"/>
        <w:rPr>
          <w:rFonts w:ascii="Arial" w:hAnsi="Arial" w:cs="Arial"/>
          <w:lang w:val="fr-FR"/>
        </w:rPr>
      </w:pPr>
      <w:r w:rsidRPr="00FE13AC">
        <w:rPr>
          <w:rFonts w:ascii="Arial" w:hAnsi="Arial" w:cs="Arial"/>
          <w:lang w:val="fr-FR"/>
        </w:rPr>
        <w:t xml:space="preserve">ne remplissent pas les conditions d'admission et d'emploi ; </w:t>
      </w:r>
    </w:p>
    <w:p w14:paraId="5541CBA4" w14:textId="77777777" w:rsidR="0093658F" w:rsidRPr="00FE13AC" w:rsidRDefault="0097267B" w:rsidP="0093658F">
      <w:pPr>
        <w:pStyle w:val="ListParagraph"/>
        <w:numPr>
          <w:ilvl w:val="0"/>
          <w:numId w:val="2"/>
        </w:numPr>
        <w:spacing w:after="36" w:line="249" w:lineRule="auto"/>
        <w:jc w:val="left"/>
        <w:rPr>
          <w:rFonts w:ascii="Arial" w:hAnsi="Arial" w:cs="Arial"/>
          <w:lang w:val="fr-FR"/>
        </w:rPr>
      </w:pPr>
      <w:r w:rsidRPr="00FE13AC">
        <w:rPr>
          <w:rFonts w:ascii="Arial" w:hAnsi="Arial" w:cs="Arial"/>
          <w:lang w:val="fr-FR"/>
        </w:rPr>
        <w:t xml:space="preserve">n’ont pas complété correctement </w:t>
      </w:r>
      <w:r w:rsidR="0093658F" w:rsidRPr="00FE13AC">
        <w:rPr>
          <w:rFonts w:ascii="Arial" w:hAnsi="Arial" w:cs="Arial"/>
          <w:lang w:val="fr-FR"/>
        </w:rPr>
        <w:t xml:space="preserve">le dossier de candidature ; </w:t>
      </w:r>
    </w:p>
    <w:p w14:paraId="582E2FDD" w14:textId="77777777" w:rsidR="0093658F" w:rsidRPr="00FE13AC" w:rsidRDefault="0097267B" w:rsidP="0093658F">
      <w:pPr>
        <w:pStyle w:val="ListParagraph"/>
        <w:numPr>
          <w:ilvl w:val="0"/>
          <w:numId w:val="2"/>
        </w:numPr>
        <w:spacing w:after="43" w:line="249" w:lineRule="auto"/>
        <w:jc w:val="left"/>
        <w:rPr>
          <w:rFonts w:ascii="Arial" w:hAnsi="Arial" w:cs="Arial"/>
          <w:lang w:val="fr-FR"/>
        </w:rPr>
      </w:pPr>
      <w:r w:rsidRPr="00FE13AC">
        <w:rPr>
          <w:rFonts w:ascii="Arial" w:hAnsi="Arial" w:cs="Arial"/>
          <w:lang w:val="fr-FR"/>
        </w:rPr>
        <w:t>n’ont pas joint</w:t>
      </w:r>
      <w:r w:rsidR="0093658F" w:rsidRPr="00FE13AC">
        <w:rPr>
          <w:rFonts w:ascii="Arial" w:hAnsi="Arial" w:cs="Arial"/>
          <w:lang w:val="fr-FR"/>
        </w:rPr>
        <w:t xml:space="preserve"> les pièces justificatives requises prouvant leurs qualifications, leur expérie</w:t>
      </w:r>
      <w:r w:rsidRPr="00FE13AC">
        <w:rPr>
          <w:rFonts w:ascii="Arial" w:hAnsi="Arial" w:cs="Arial"/>
          <w:lang w:val="fr-FR"/>
        </w:rPr>
        <w:t>nce professionnelle ou ont supprimé/noirci</w:t>
      </w:r>
      <w:r w:rsidR="0093658F" w:rsidRPr="00FE13AC">
        <w:rPr>
          <w:rFonts w:ascii="Arial" w:hAnsi="Arial" w:cs="Arial"/>
          <w:lang w:val="fr-FR"/>
        </w:rPr>
        <w:t xml:space="preserve"> tout contenu des pièces justificatives ; </w:t>
      </w:r>
    </w:p>
    <w:p w14:paraId="7EEF1097" w14:textId="77777777" w:rsidR="0093658F" w:rsidRPr="00FE13AC" w:rsidRDefault="0097267B" w:rsidP="0093658F">
      <w:pPr>
        <w:pStyle w:val="ListParagraph"/>
        <w:numPr>
          <w:ilvl w:val="0"/>
          <w:numId w:val="2"/>
        </w:numPr>
        <w:spacing w:after="5" w:line="249" w:lineRule="auto"/>
        <w:jc w:val="left"/>
        <w:rPr>
          <w:rFonts w:ascii="Arial" w:hAnsi="Arial" w:cs="Arial"/>
          <w:lang w:val="fr-FR"/>
        </w:rPr>
      </w:pPr>
      <w:r w:rsidRPr="00FE13AC">
        <w:rPr>
          <w:rFonts w:ascii="Arial" w:hAnsi="Arial" w:cs="Arial"/>
          <w:lang w:val="fr-FR"/>
        </w:rPr>
        <w:t>n’ont pas joint</w:t>
      </w:r>
      <w:r w:rsidR="0093658F" w:rsidRPr="00FE13AC">
        <w:rPr>
          <w:rFonts w:ascii="Arial" w:hAnsi="Arial" w:cs="Arial"/>
          <w:lang w:val="fr-FR"/>
        </w:rPr>
        <w:t xml:space="preserve"> de copie de la carte d'identité/du passeport ;  </w:t>
      </w:r>
    </w:p>
    <w:p w14:paraId="345C72DB" w14:textId="77777777" w:rsidR="0093658F" w:rsidRPr="00FE13AC" w:rsidRDefault="0093658F" w:rsidP="0093658F">
      <w:pPr>
        <w:ind w:left="720"/>
        <w:rPr>
          <w:rFonts w:ascii="Arial" w:hAnsi="Arial" w:cs="Arial"/>
          <w:lang w:val="fr-FR"/>
        </w:rPr>
      </w:pPr>
    </w:p>
    <w:p w14:paraId="59AF1B17" w14:textId="77777777" w:rsidR="0093658F" w:rsidRPr="00FE13AC" w:rsidRDefault="0093658F" w:rsidP="0093658F">
      <w:pPr>
        <w:ind w:firstLine="578"/>
        <w:rPr>
          <w:rFonts w:ascii="Arial" w:hAnsi="Arial" w:cs="Arial"/>
          <w:lang w:val="fr-FR"/>
        </w:rPr>
      </w:pPr>
      <w:r w:rsidRPr="00FE13AC">
        <w:rPr>
          <w:rFonts w:ascii="Arial" w:hAnsi="Arial" w:cs="Arial"/>
          <w:u w:val="single" w:color="000000"/>
          <w:lang w:val="fr-FR"/>
        </w:rPr>
        <w:t>seront éliminés à ce stade</w:t>
      </w:r>
      <w:r w:rsidR="0097267B" w:rsidRPr="00FE13AC">
        <w:rPr>
          <w:rFonts w:ascii="Arial" w:hAnsi="Arial" w:cs="Arial"/>
          <w:u w:val="single" w:color="000000"/>
          <w:lang w:val="fr-FR"/>
        </w:rPr>
        <w:t>.</w:t>
      </w:r>
    </w:p>
    <w:p w14:paraId="2DAF31E6" w14:textId="77777777" w:rsidR="0093658F" w:rsidRPr="00FE13AC" w:rsidRDefault="0093658F" w:rsidP="0093658F">
      <w:pPr>
        <w:rPr>
          <w:rFonts w:ascii="Arial" w:hAnsi="Arial" w:cs="Arial"/>
          <w:lang w:val="fr-FR"/>
        </w:rPr>
      </w:pPr>
    </w:p>
    <w:p w14:paraId="351A17A7" w14:textId="77777777" w:rsidR="0093658F" w:rsidRPr="00FE13AC" w:rsidRDefault="0093658F" w:rsidP="0097267B">
      <w:pPr>
        <w:numPr>
          <w:ilvl w:val="0"/>
          <w:numId w:val="1"/>
        </w:numPr>
        <w:spacing w:after="5" w:line="249" w:lineRule="auto"/>
        <w:ind w:hanging="218"/>
        <w:rPr>
          <w:rFonts w:ascii="Arial" w:hAnsi="Arial" w:cs="Arial"/>
          <w:lang w:val="fr-FR"/>
        </w:rPr>
      </w:pPr>
      <w:r w:rsidRPr="00FE13AC">
        <w:rPr>
          <w:rFonts w:ascii="Arial" w:hAnsi="Arial" w:cs="Arial"/>
          <w:lang w:val="fr-FR"/>
        </w:rPr>
        <w:t xml:space="preserve">Le comité de sélection examine les candidatures, établit la liste des candidats qui répondent aux exigences du poste et sélectionne, sur la base de critères préalablement établis, un </w:t>
      </w:r>
      <w:r w:rsidRPr="00FE13AC">
        <w:rPr>
          <w:rFonts w:ascii="Arial" w:hAnsi="Arial" w:cs="Arial"/>
          <w:b/>
          <w:lang w:val="fr-FR"/>
        </w:rPr>
        <w:t xml:space="preserve">maximum de </w:t>
      </w:r>
      <w:r w:rsidR="008C7AFD" w:rsidRPr="00FE13AC">
        <w:rPr>
          <w:rFonts w:ascii="Arial" w:hAnsi="Arial" w:cs="Arial"/>
          <w:b/>
          <w:lang w:val="fr-FR"/>
        </w:rPr>
        <w:t>5</w:t>
      </w:r>
      <w:r w:rsidRPr="00FE13AC">
        <w:rPr>
          <w:rFonts w:ascii="Arial" w:hAnsi="Arial" w:cs="Arial"/>
          <w:b/>
          <w:lang w:val="fr-FR"/>
        </w:rPr>
        <w:t xml:space="preserve"> </w:t>
      </w:r>
      <w:r w:rsidRPr="00FE13AC">
        <w:rPr>
          <w:rFonts w:ascii="Arial" w:hAnsi="Arial" w:cs="Arial"/>
          <w:lang w:val="fr-FR"/>
        </w:rPr>
        <w:t xml:space="preserve">candidats dont les qualifications et les périodes d'expérience professionnelle dûment attestées correspondent le mieux aux tâches à accomplir, qui seront admis aux épreuves. Il fonde sa décision sur les informations fournies dans l'acte de candidature et étayées par les pièces justificatives qui y sont jointes. </w:t>
      </w:r>
    </w:p>
    <w:p w14:paraId="450A2601" w14:textId="77777777" w:rsidR="0093658F" w:rsidRPr="00FE13AC" w:rsidRDefault="0093658F" w:rsidP="0093658F">
      <w:pPr>
        <w:rPr>
          <w:rFonts w:ascii="Arial" w:hAnsi="Arial" w:cs="Arial"/>
          <w:lang w:val="fr-FR"/>
        </w:rPr>
      </w:pPr>
    </w:p>
    <w:p w14:paraId="3160C104" w14:textId="77777777" w:rsidR="0093658F" w:rsidRPr="00FE13AC" w:rsidRDefault="0093658F" w:rsidP="0097267B">
      <w:pPr>
        <w:numPr>
          <w:ilvl w:val="0"/>
          <w:numId w:val="1"/>
        </w:numPr>
        <w:spacing w:after="5" w:line="249" w:lineRule="auto"/>
        <w:ind w:hanging="218"/>
        <w:rPr>
          <w:rFonts w:ascii="Arial" w:hAnsi="Arial" w:cs="Arial"/>
          <w:lang w:val="fr-FR"/>
        </w:rPr>
      </w:pPr>
      <w:r w:rsidRPr="00FE13AC">
        <w:rPr>
          <w:rFonts w:ascii="Arial" w:hAnsi="Arial" w:cs="Arial"/>
          <w:lang w:val="fr-FR"/>
        </w:rPr>
        <w:t xml:space="preserve">Les candidats recevront un courrier électronique les informant de la décision du comité de sélection de les admettre ou non aux épreuves. </w:t>
      </w:r>
    </w:p>
    <w:p w14:paraId="67D98952" w14:textId="77777777" w:rsidR="0093658F" w:rsidRPr="00FE13AC" w:rsidRDefault="0093658F" w:rsidP="0093658F">
      <w:pPr>
        <w:ind w:left="218"/>
        <w:rPr>
          <w:rFonts w:ascii="Arial" w:hAnsi="Arial" w:cs="Arial"/>
          <w:lang w:val="fr-FR"/>
        </w:rPr>
      </w:pPr>
    </w:p>
    <w:p w14:paraId="1F760AF3" w14:textId="77777777" w:rsidR="0093658F" w:rsidRPr="00FE13AC" w:rsidRDefault="0093658F" w:rsidP="0097267B">
      <w:pPr>
        <w:numPr>
          <w:ilvl w:val="0"/>
          <w:numId w:val="1"/>
        </w:numPr>
        <w:spacing w:after="5" w:line="249" w:lineRule="auto"/>
        <w:ind w:hanging="218"/>
        <w:rPr>
          <w:rFonts w:ascii="Arial" w:hAnsi="Arial" w:cs="Arial"/>
          <w:lang w:val="fr-FR"/>
        </w:rPr>
      </w:pPr>
      <w:r w:rsidRPr="00FE13AC">
        <w:rPr>
          <w:rFonts w:ascii="Arial" w:hAnsi="Arial" w:cs="Arial"/>
          <w:lang w:val="fr-FR"/>
        </w:rPr>
        <w:t xml:space="preserve">Le jury </w:t>
      </w:r>
      <w:r w:rsidRPr="00FE13AC">
        <w:rPr>
          <w:rFonts w:ascii="Arial" w:hAnsi="Arial" w:cs="Arial"/>
          <w:u w:val="single"/>
          <w:lang w:val="fr-FR"/>
        </w:rPr>
        <w:t xml:space="preserve">peut annuler </w:t>
      </w:r>
      <w:r w:rsidRPr="00FE13AC">
        <w:rPr>
          <w:rFonts w:ascii="Arial" w:hAnsi="Arial" w:cs="Arial"/>
          <w:lang w:val="fr-FR"/>
        </w:rPr>
        <w:t xml:space="preserve">la décision d'admission d'un candidat, à quelque stade que ce soit de la procédure de sélection, s'il constate que :  </w:t>
      </w:r>
    </w:p>
    <w:p w14:paraId="0E8EBEEF" w14:textId="77777777" w:rsidR="0093658F" w:rsidRPr="00FE13AC" w:rsidRDefault="0093658F" w:rsidP="0097267B">
      <w:pPr>
        <w:pStyle w:val="ListParagraph"/>
        <w:numPr>
          <w:ilvl w:val="0"/>
          <w:numId w:val="6"/>
        </w:numPr>
        <w:spacing w:after="5" w:line="249" w:lineRule="auto"/>
        <w:rPr>
          <w:rFonts w:ascii="Arial" w:hAnsi="Arial" w:cs="Arial"/>
          <w:lang w:val="fr-FR"/>
        </w:rPr>
      </w:pPr>
      <w:r w:rsidRPr="00FE13AC">
        <w:rPr>
          <w:rFonts w:ascii="Arial" w:hAnsi="Arial" w:cs="Arial"/>
          <w:lang w:val="fr-FR"/>
        </w:rPr>
        <w:t>le candidat ne remplit pas une ou plusieurs des conditions d'admission à la procédure de sélection ;</w:t>
      </w:r>
    </w:p>
    <w:p w14:paraId="153F8236" w14:textId="77777777" w:rsidR="0093658F" w:rsidRPr="00FE13AC" w:rsidRDefault="0093658F" w:rsidP="0097267B">
      <w:pPr>
        <w:pStyle w:val="ListParagraph"/>
        <w:numPr>
          <w:ilvl w:val="0"/>
          <w:numId w:val="6"/>
        </w:numPr>
        <w:spacing w:after="5" w:line="249" w:lineRule="auto"/>
        <w:rPr>
          <w:rFonts w:ascii="Arial" w:hAnsi="Arial" w:cs="Arial"/>
          <w:lang w:val="fr-FR"/>
        </w:rPr>
      </w:pPr>
      <w:r w:rsidRPr="00FE13AC">
        <w:rPr>
          <w:rFonts w:ascii="Arial" w:hAnsi="Arial" w:cs="Arial"/>
          <w:lang w:val="fr-FR"/>
        </w:rPr>
        <w:t xml:space="preserve">les affirmations contenues dans le formulaire de demande ne sont pas étayées par des pièces justificatives appropriées ou s'avèrent inexactes. </w:t>
      </w:r>
    </w:p>
    <w:p w14:paraId="40730B9D" w14:textId="77777777" w:rsidR="0093658F" w:rsidRPr="00FE13AC" w:rsidRDefault="0093658F" w:rsidP="0097267B">
      <w:pPr>
        <w:rPr>
          <w:rFonts w:ascii="Arial" w:hAnsi="Arial" w:cs="Arial"/>
          <w:lang w:val="fr-FR"/>
        </w:rPr>
      </w:pPr>
    </w:p>
    <w:p w14:paraId="18915024" w14:textId="77777777" w:rsidR="0093658F" w:rsidRPr="00FE13AC" w:rsidRDefault="0093658F" w:rsidP="0093658F">
      <w:pPr>
        <w:rPr>
          <w:rFonts w:ascii="Arial" w:hAnsi="Arial" w:cs="Arial"/>
          <w:b/>
          <w:bCs/>
          <w:lang w:val="fr-FR"/>
        </w:rPr>
      </w:pPr>
      <w:r w:rsidRPr="00FE13AC">
        <w:rPr>
          <w:rFonts w:ascii="Arial" w:hAnsi="Arial" w:cs="Arial"/>
          <w:b/>
          <w:bCs/>
          <w:lang w:val="fr-FR"/>
        </w:rPr>
        <w:t xml:space="preserve">VI. ESSAIS </w:t>
      </w:r>
    </w:p>
    <w:p w14:paraId="19BC4135" w14:textId="77777777" w:rsidR="0093658F" w:rsidRPr="00FE13AC" w:rsidRDefault="0093658F" w:rsidP="0093658F">
      <w:pPr>
        <w:ind w:left="218"/>
        <w:rPr>
          <w:rFonts w:ascii="Arial" w:hAnsi="Arial" w:cs="Arial"/>
          <w:lang w:val="fr-FR"/>
        </w:rPr>
      </w:pPr>
    </w:p>
    <w:p w14:paraId="661E56B5" w14:textId="77777777" w:rsidR="0093658F" w:rsidRPr="00FE13AC" w:rsidRDefault="0093658F" w:rsidP="0093658F">
      <w:pPr>
        <w:rPr>
          <w:rFonts w:ascii="Arial" w:hAnsi="Arial" w:cs="Arial"/>
          <w:lang w:val="fr-FR"/>
        </w:rPr>
      </w:pPr>
      <w:r w:rsidRPr="00FE13AC">
        <w:rPr>
          <w:rFonts w:ascii="Arial" w:hAnsi="Arial" w:cs="Arial"/>
          <w:u w:val="single"/>
          <w:lang w:val="fr-FR"/>
        </w:rPr>
        <w:t>Les épreuves</w:t>
      </w:r>
      <w:r w:rsidRPr="00FE13AC">
        <w:rPr>
          <w:rFonts w:ascii="Arial" w:hAnsi="Arial" w:cs="Arial"/>
          <w:lang w:val="fr-FR"/>
        </w:rPr>
        <w:t xml:space="preserve"> se composent d'une </w:t>
      </w:r>
      <w:r w:rsidRPr="00FE13AC">
        <w:rPr>
          <w:rFonts w:ascii="Arial" w:hAnsi="Arial" w:cs="Arial"/>
          <w:u w:val="single"/>
          <w:lang w:val="fr-FR"/>
        </w:rPr>
        <w:t xml:space="preserve">partie écrite </w:t>
      </w:r>
      <w:r w:rsidRPr="00FE13AC">
        <w:rPr>
          <w:rFonts w:ascii="Arial" w:hAnsi="Arial" w:cs="Arial"/>
          <w:lang w:val="fr-FR"/>
        </w:rPr>
        <w:t xml:space="preserve">et d'une </w:t>
      </w:r>
      <w:r w:rsidRPr="00FE13AC">
        <w:rPr>
          <w:rFonts w:ascii="Arial" w:hAnsi="Arial" w:cs="Arial"/>
          <w:u w:val="single"/>
          <w:lang w:val="fr-FR"/>
        </w:rPr>
        <w:t xml:space="preserve">partie orale qui </w:t>
      </w:r>
      <w:r w:rsidRPr="00FE13AC">
        <w:rPr>
          <w:rFonts w:ascii="Arial" w:hAnsi="Arial" w:cs="Arial"/>
          <w:lang w:val="fr-FR"/>
        </w:rPr>
        <w:t>visent à déterminer si le candidat remplit les conditions spécifiques du poste. Les épreuves écrites se dérouleront en anglais</w:t>
      </w:r>
      <w:r w:rsidR="0097267B" w:rsidRPr="00FE13AC">
        <w:rPr>
          <w:rFonts w:ascii="Arial" w:hAnsi="Arial" w:cs="Arial"/>
          <w:lang w:val="fr-FR"/>
        </w:rPr>
        <w:t>.</w:t>
      </w:r>
    </w:p>
    <w:p w14:paraId="34F15065" w14:textId="77777777" w:rsidR="0093658F" w:rsidRPr="00FE13AC" w:rsidRDefault="0093658F" w:rsidP="0093658F">
      <w:pPr>
        <w:rPr>
          <w:rFonts w:ascii="Arial" w:hAnsi="Arial" w:cs="Arial"/>
          <w:lang w:val="fr-FR"/>
        </w:rPr>
      </w:pPr>
    </w:p>
    <w:p w14:paraId="28A60916" w14:textId="77777777" w:rsidR="0093658F" w:rsidRPr="00FE13AC" w:rsidRDefault="0093658F" w:rsidP="0093658F">
      <w:pPr>
        <w:rPr>
          <w:rFonts w:ascii="Arial" w:hAnsi="Arial" w:cs="Arial"/>
          <w:b/>
          <w:lang w:val="fr-FR"/>
        </w:rPr>
      </w:pPr>
      <w:r w:rsidRPr="00FE13AC">
        <w:rPr>
          <w:rFonts w:ascii="Arial" w:hAnsi="Arial" w:cs="Arial"/>
          <w:b/>
          <w:lang w:val="fr-FR"/>
        </w:rPr>
        <w:t xml:space="preserve">1. Épreuves écrites : </w:t>
      </w:r>
    </w:p>
    <w:p w14:paraId="04B75508" w14:textId="77777777" w:rsidR="0093658F" w:rsidRPr="00FE13AC" w:rsidRDefault="0093658F" w:rsidP="0093658F">
      <w:pPr>
        <w:ind w:left="218"/>
        <w:rPr>
          <w:rFonts w:ascii="Arial" w:hAnsi="Arial" w:cs="Arial"/>
          <w:b/>
          <w:lang w:val="fr-FR"/>
        </w:rPr>
      </w:pPr>
    </w:p>
    <w:p w14:paraId="0845C4B0" w14:textId="77777777" w:rsidR="0093658F" w:rsidRPr="00FE13AC" w:rsidRDefault="0093658F" w:rsidP="0093658F">
      <w:pPr>
        <w:rPr>
          <w:rFonts w:ascii="Arial" w:hAnsi="Arial" w:cs="Arial"/>
          <w:bCs/>
          <w:lang w:val="fr-FR"/>
        </w:rPr>
      </w:pPr>
      <w:r w:rsidRPr="00FE13AC">
        <w:rPr>
          <w:rFonts w:ascii="Arial" w:hAnsi="Arial" w:cs="Arial"/>
          <w:bCs/>
          <w:lang w:val="fr-FR"/>
        </w:rPr>
        <w:t xml:space="preserve">Nature, durée et notation des épreuves : </w:t>
      </w:r>
    </w:p>
    <w:p w14:paraId="779750ED" w14:textId="77777777" w:rsidR="0093658F" w:rsidRPr="00FE13AC" w:rsidRDefault="0093658F" w:rsidP="0093658F">
      <w:pPr>
        <w:ind w:left="218"/>
        <w:rPr>
          <w:rFonts w:ascii="Arial" w:hAnsi="Arial" w:cs="Arial"/>
          <w:lang w:val="fr-FR"/>
        </w:rPr>
      </w:pPr>
    </w:p>
    <w:p w14:paraId="03088EC2" w14:textId="77777777" w:rsidR="0093658F" w:rsidRPr="00FE13AC" w:rsidRDefault="0093658F" w:rsidP="0097267B">
      <w:pPr>
        <w:pStyle w:val="ListParagraph"/>
        <w:numPr>
          <w:ilvl w:val="0"/>
          <w:numId w:val="8"/>
        </w:numPr>
        <w:spacing w:after="5" w:line="249" w:lineRule="auto"/>
        <w:ind w:left="370"/>
        <w:rPr>
          <w:rFonts w:ascii="Arial" w:hAnsi="Arial" w:cs="Arial"/>
          <w:lang w:val="fr-FR"/>
        </w:rPr>
      </w:pPr>
      <w:r w:rsidRPr="00FE13AC">
        <w:rPr>
          <w:rFonts w:ascii="Arial" w:hAnsi="Arial" w:cs="Arial"/>
          <w:lang w:val="fr-FR"/>
        </w:rPr>
        <w:t xml:space="preserve">Le test comprendra une série de questions visant à évaluer les connaissances du candidat sur l'Union européenne, ses institutions et ses politiques, ainsi que sur son environnement culturel et social. </w:t>
      </w:r>
    </w:p>
    <w:p w14:paraId="7A596949" w14:textId="77777777" w:rsidR="0093658F" w:rsidRPr="00FE13AC" w:rsidRDefault="0093658F" w:rsidP="0093658F">
      <w:pPr>
        <w:ind w:left="360"/>
        <w:rPr>
          <w:rFonts w:ascii="Arial" w:hAnsi="Arial" w:cs="Arial"/>
          <w:lang w:val="fr-FR"/>
        </w:rPr>
      </w:pPr>
      <w:r w:rsidRPr="00FE13AC">
        <w:rPr>
          <w:rFonts w:ascii="Arial" w:hAnsi="Arial" w:cs="Arial"/>
          <w:lang w:val="fr-FR"/>
        </w:rPr>
        <w:t xml:space="preserve">Durée de l'épreuve : 20 minutes </w:t>
      </w:r>
    </w:p>
    <w:p w14:paraId="53291A4B" w14:textId="77777777" w:rsidR="0093658F" w:rsidRPr="00FE13AC" w:rsidRDefault="0093658F" w:rsidP="0093658F">
      <w:pPr>
        <w:ind w:left="360"/>
        <w:rPr>
          <w:rFonts w:ascii="Arial" w:hAnsi="Arial" w:cs="Arial"/>
          <w:lang w:val="fr-FR"/>
        </w:rPr>
      </w:pPr>
      <w:r w:rsidRPr="00FE13AC">
        <w:rPr>
          <w:rFonts w:ascii="Arial" w:hAnsi="Arial" w:cs="Arial"/>
          <w:lang w:val="fr-FR"/>
        </w:rPr>
        <w:t xml:space="preserve">Notation : 0 à 20 points. </w:t>
      </w:r>
    </w:p>
    <w:p w14:paraId="6AE29B11" w14:textId="77777777" w:rsidR="0093658F" w:rsidRPr="00FE13AC" w:rsidRDefault="0093658F" w:rsidP="0093658F">
      <w:pPr>
        <w:ind w:left="360"/>
        <w:rPr>
          <w:rFonts w:ascii="Arial" w:hAnsi="Arial" w:cs="Arial"/>
          <w:lang w:val="fr-FR"/>
        </w:rPr>
      </w:pPr>
      <w:r w:rsidRPr="00FE13AC">
        <w:rPr>
          <w:rFonts w:ascii="Arial" w:hAnsi="Arial" w:cs="Arial"/>
          <w:lang w:val="fr-FR"/>
        </w:rPr>
        <w:t xml:space="preserve">Les candidats ayant obtenu une note inférieure à 10 seront éliminés. </w:t>
      </w:r>
    </w:p>
    <w:p w14:paraId="1263C3A1" w14:textId="77777777" w:rsidR="0093658F" w:rsidRPr="00FE13AC" w:rsidRDefault="0093658F" w:rsidP="0093658F">
      <w:pPr>
        <w:rPr>
          <w:rFonts w:ascii="Arial" w:hAnsi="Arial" w:cs="Arial"/>
          <w:lang w:val="fr-FR"/>
        </w:rPr>
      </w:pPr>
    </w:p>
    <w:p w14:paraId="1854B30F" w14:textId="77777777" w:rsidR="0093658F" w:rsidRPr="00FE13AC" w:rsidRDefault="0097267B" w:rsidP="0097267B">
      <w:pPr>
        <w:pStyle w:val="ListParagraph"/>
        <w:numPr>
          <w:ilvl w:val="0"/>
          <w:numId w:val="8"/>
        </w:numPr>
        <w:spacing w:after="5" w:line="249" w:lineRule="auto"/>
        <w:ind w:left="370"/>
        <w:rPr>
          <w:rFonts w:ascii="Arial" w:hAnsi="Arial" w:cs="Arial"/>
          <w:lang w:val="fr-FR"/>
        </w:rPr>
      </w:pPr>
      <w:r w:rsidRPr="00FE13AC">
        <w:rPr>
          <w:rFonts w:ascii="Arial" w:hAnsi="Arial" w:cs="Arial"/>
          <w:lang w:val="fr-FR"/>
        </w:rPr>
        <w:t>T</w:t>
      </w:r>
      <w:r w:rsidR="0093658F" w:rsidRPr="00FE13AC">
        <w:rPr>
          <w:rFonts w:ascii="Arial" w:hAnsi="Arial" w:cs="Arial"/>
          <w:lang w:val="fr-FR"/>
        </w:rPr>
        <w:t xml:space="preserve">est de production d'un résumé d'un texte dactylographié d'une langue officielle de l'UE vers une autre langue officielle de l'UE  </w:t>
      </w:r>
    </w:p>
    <w:p w14:paraId="04660970" w14:textId="77777777" w:rsidR="0093658F" w:rsidRPr="00FE13AC" w:rsidRDefault="0093658F" w:rsidP="0093658F">
      <w:pPr>
        <w:ind w:left="330"/>
        <w:rPr>
          <w:rFonts w:ascii="Arial" w:hAnsi="Arial" w:cs="Arial"/>
          <w:lang w:val="fr-FR"/>
        </w:rPr>
      </w:pPr>
      <w:r w:rsidRPr="00FE13AC">
        <w:rPr>
          <w:rFonts w:ascii="Arial" w:hAnsi="Arial" w:cs="Arial"/>
          <w:lang w:val="fr-FR"/>
        </w:rPr>
        <w:t xml:space="preserve">Durée de l'épreuve : 60 minutes </w:t>
      </w:r>
    </w:p>
    <w:p w14:paraId="5984CFFF" w14:textId="77777777" w:rsidR="0093658F" w:rsidRPr="00FE13AC" w:rsidRDefault="0093658F" w:rsidP="0093658F">
      <w:pPr>
        <w:ind w:left="330"/>
        <w:rPr>
          <w:rFonts w:ascii="Arial" w:hAnsi="Arial" w:cs="Arial"/>
          <w:lang w:val="fr-FR"/>
        </w:rPr>
      </w:pPr>
      <w:r w:rsidRPr="00FE13AC">
        <w:rPr>
          <w:rFonts w:ascii="Arial" w:hAnsi="Arial" w:cs="Arial"/>
          <w:lang w:val="fr-FR"/>
        </w:rPr>
        <w:t xml:space="preserve">Notation : 0 à 30 points. </w:t>
      </w:r>
    </w:p>
    <w:p w14:paraId="572C6052" w14:textId="77777777" w:rsidR="0093658F" w:rsidRPr="00FE13AC" w:rsidRDefault="0093658F" w:rsidP="0093658F">
      <w:pPr>
        <w:ind w:left="330"/>
        <w:rPr>
          <w:rFonts w:ascii="Arial" w:hAnsi="Arial" w:cs="Arial"/>
          <w:lang w:val="fr-FR"/>
        </w:rPr>
      </w:pPr>
      <w:r w:rsidRPr="00FE13AC">
        <w:rPr>
          <w:rFonts w:ascii="Arial" w:hAnsi="Arial" w:cs="Arial"/>
          <w:lang w:val="fr-FR"/>
        </w:rPr>
        <w:t xml:space="preserve">Les candidats ayant obtenu moins de 15 points seront éliminés. </w:t>
      </w:r>
    </w:p>
    <w:p w14:paraId="5C781F33" w14:textId="77777777" w:rsidR="0093658F" w:rsidRPr="00FE13AC" w:rsidRDefault="0093658F" w:rsidP="0093658F">
      <w:pPr>
        <w:ind w:left="330"/>
        <w:rPr>
          <w:rFonts w:ascii="Arial" w:hAnsi="Arial" w:cs="Arial"/>
          <w:lang w:val="fr-FR"/>
        </w:rPr>
      </w:pPr>
    </w:p>
    <w:p w14:paraId="0751D992" w14:textId="77777777" w:rsidR="0093658F" w:rsidRPr="00FE13AC" w:rsidRDefault="0093658F" w:rsidP="0093658F">
      <w:pPr>
        <w:rPr>
          <w:rFonts w:ascii="Arial" w:hAnsi="Arial" w:cs="Arial"/>
          <w:u w:val="single"/>
          <w:lang w:val="fr-FR"/>
        </w:rPr>
      </w:pPr>
      <w:r w:rsidRPr="00FE13AC">
        <w:rPr>
          <w:rFonts w:ascii="Arial" w:hAnsi="Arial" w:cs="Arial"/>
          <w:u w:val="single"/>
          <w:lang w:val="fr-FR"/>
        </w:rPr>
        <w:t xml:space="preserve">Seuls les candidats ayant obtenu un minimum de 60% pour l'ensemble des épreuves écrites </w:t>
      </w:r>
      <w:r w:rsidRPr="00FE13AC">
        <w:rPr>
          <w:rFonts w:ascii="Arial" w:hAnsi="Arial" w:cs="Arial"/>
          <w:b/>
          <w:bCs/>
          <w:u w:val="single"/>
          <w:lang w:val="fr-FR"/>
        </w:rPr>
        <w:t xml:space="preserve">et </w:t>
      </w:r>
      <w:r w:rsidRPr="00FE13AC">
        <w:rPr>
          <w:rFonts w:ascii="Arial" w:hAnsi="Arial" w:cs="Arial"/>
          <w:u w:val="single"/>
          <w:lang w:val="fr-FR"/>
        </w:rPr>
        <w:t>ayant obtenu la note minimale pour chaque épreuve individuelle seront admis aux épreuves orales.</w:t>
      </w:r>
    </w:p>
    <w:p w14:paraId="6A147B0C" w14:textId="77777777" w:rsidR="0093658F" w:rsidRPr="00FE13AC" w:rsidRDefault="0093658F" w:rsidP="0093658F">
      <w:pPr>
        <w:rPr>
          <w:rFonts w:ascii="Arial" w:hAnsi="Arial" w:cs="Arial"/>
          <w:u w:val="single"/>
          <w:lang w:val="fr-FR"/>
        </w:rPr>
      </w:pPr>
    </w:p>
    <w:p w14:paraId="2EC1605D" w14:textId="77777777" w:rsidR="0093658F" w:rsidRPr="00FE13AC" w:rsidRDefault="0093658F" w:rsidP="0093658F">
      <w:pPr>
        <w:rPr>
          <w:rFonts w:ascii="Arial" w:hAnsi="Arial" w:cs="Arial"/>
          <w:b/>
          <w:lang w:val="fr-FR"/>
        </w:rPr>
      </w:pPr>
      <w:r w:rsidRPr="00FE13AC">
        <w:rPr>
          <w:rFonts w:ascii="Arial" w:hAnsi="Arial" w:cs="Arial"/>
          <w:b/>
          <w:lang w:val="fr-FR"/>
        </w:rPr>
        <w:t xml:space="preserve">2. Épreuves orales : </w:t>
      </w:r>
    </w:p>
    <w:p w14:paraId="4B9AA3EE" w14:textId="77777777" w:rsidR="0093658F" w:rsidRPr="00FE13AC" w:rsidRDefault="0093658F" w:rsidP="0093658F">
      <w:pPr>
        <w:rPr>
          <w:rFonts w:ascii="Arial" w:hAnsi="Arial" w:cs="Arial"/>
          <w:b/>
          <w:lang w:val="fr-FR"/>
        </w:rPr>
      </w:pPr>
    </w:p>
    <w:p w14:paraId="068FBAA1" w14:textId="77777777" w:rsidR="0093658F" w:rsidRPr="00FE13AC" w:rsidRDefault="0093658F" w:rsidP="0093658F">
      <w:pPr>
        <w:rPr>
          <w:rFonts w:ascii="Arial" w:hAnsi="Arial" w:cs="Arial"/>
          <w:u w:val="single"/>
          <w:lang w:val="fr-FR"/>
        </w:rPr>
      </w:pPr>
      <w:r w:rsidRPr="00FE13AC">
        <w:rPr>
          <w:rFonts w:ascii="Arial" w:hAnsi="Arial" w:cs="Arial"/>
          <w:u w:val="single"/>
          <w:lang w:val="fr-FR"/>
        </w:rPr>
        <w:t xml:space="preserve">Les épreuves orales se dérouleront en </w:t>
      </w:r>
      <w:r w:rsidR="0097267B" w:rsidRPr="00FE13AC">
        <w:rPr>
          <w:rFonts w:ascii="Arial" w:hAnsi="Arial" w:cs="Arial"/>
          <w:b/>
          <w:bCs/>
          <w:u w:val="single"/>
          <w:lang w:val="fr-FR"/>
        </w:rPr>
        <w:t>français, en anglais</w:t>
      </w:r>
      <w:r w:rsidR="00547254" w:rsidRPr="00FE13AC">
        <w:rPr>
          <w:rFonts w:ascii="Arial" w:hAnsi="Arial" w:cs="Arial"/>
          <w:b/>
          <w:bCs/>
          <w:u w:val="single"/>
          <w:lang w:val="fr-FR"/>
        </w:rPr>
        <w:t xml:space="preserve"> </w:t>
      </w:r>
      <w:r w:rsidRPr="00FE13AC">
        <w:rPr>
          <w:rFonts w:ascii="Arial" w:hAnsi="Arial" w:cs="Arial"/>
          <w:b/>
          <w:bCs/>
          <w:u w:val="single"/>
          <w:lang w:val="fr-FR"/>
        </w:rPr>
        <w:t>et dans toute autre langue de l'UE mentionnée par le candidat dans son CV</w:t>
      </w:r>
      <w:r w:rsidRPr="00FE13AC">
        <w:rPr>
          <w:rFonts w:ascii="Arial" w:hAnsi="Arial" w:cs="Arial"/>
          <w:u w:val="single"/>
          <w:lang w:val="fr-FR"/>
        </w:rPr>
        <w:t xml:space="preserve">. </w:t>
      </w:r>
    </w:p>
    <w:p w14:paraId="52F76BCF" w14:textId="77777777" w:rsidR="0093658F" w:rsidRPr="00FE13AC" w:rsidRDefault="0093658F" w:rsidP="0093658F">
      <w:pPr>
        <w:rPr>
          <w:rFonts w:ascii="Arial" w:hAnsi="Arial" w:cs="Arial"/>
          <w:lang w:val="fr-FR"/>
        </w:rPr>
      </w:pPr>
    </w:p>
    <w:p w14:paraId="78EFBC50" w14:textId="77777777" w:rsidR="0093658F" w:rsidRPr="00FE13AC" w:rsidRDefault="0093658F" w:rsidP="0093658F">
      <w:pPr>
        <w:rPr>
          <w:rFonts w:ascii="Arial" w:hAnsi="Arial" w:cs="Arial"/>
          <w:bCs/>
          <w:lang w:val="fr-FR"/>
        </w:rPr>
      </w:pPr>
      <w:r w:rsidRPr="00FE13AC">
        <w:rPr>
          <w:rFonts w:ascii="Arial" w:hAnsi="Arial" w:cs="Arial"/>
          <w:bCs/>
          <w:lang w:val="fr-FR"/>
        </w:rPr>
        <w:t xml:space="preserve">Nature, durée et notation des épreuves : </w:t>
      </w:r>
    </w:p>
    <w:p w14:paraId="20183A48" w14:textId="77777777" w:rsidR="0093658F" w:rsidRPr="00FE13AC" w:rsidRDefault="0093658F" w:rsidP="0093658F">
      <w:pPr>
        <w:rPr>
          <w:rFonts w:ascii="Arial" w:hAnsi="Arial" w:cs="Arial"/>
          <w:bCs/>
          <w:lang w:val="fr-FR"/>
        </w:rPr>
      </w:pPr>
    </w:p>
    <w:p w14:paraId="5C80A150" w14:textId="77777777" w:rsidR="0093658F" w:rsidRPr="00FE13AC" w:rsidRDefault="0093658F" w:rsidP="0097267B">
      <w:pPr>
        <w:pStyle w:val="ListParagraph"/>
        <w:numPr>
          <w:ilvl w:val="0"/>
          <w:numId w:val="8"/>
        </w:numPr>
        <w:spacing w:after="5" w:line="249" w:lineRule="auto"/>
        <w:ind w:left="360"/>
        <w:rPr>
          <w:rFonts w:ascii="Arial" w:hAnsi="Arial" w:cs="Arial"/>
          <w:bCs/>
          <w:lang w:val="fr-FR"/>
        </w:rPr>
      </w:pPr>
      <w:r w:rsidRPr="00FE13AC">
        <w:rPr>
          <w:rFonts w:ascii="Arial" w:hAnsi="Arial" w:cs="Arial"/>
          <w:lang w:val="fr-FR"/>
        </w:rPr>
        <w:t xml:space="preserve">Entretien avec le jury pour évaluer la formation générale et les connaissances, notamment sur les affaires de l'Union européenne et les activités du groupe </w:t>
      </w:r>
      <w:r w:rsidR="0097267B" w:rsidRPr="00FE13AC">
        <w:rPr>
          <w:rFonts w:ascii="Arial" w:hAnsi="Arial" w:cs="Arial"/>
          <w:lang w:val="fr-FR"/>
        </w:rPr>
        <w:t>Patriotes pour l’Europe</w:t>
      </w:r>
      <w:r w:rsidRPr="00FE13AC">
        <w:rPr>
          <w:rFonts w:ascii="Arial" w:hAnsi="Arial" w:cs="Arial"/>
          <w:lang w:val="fr-FR"/>
        </w:rPr>
        <w:t xml:space="preserve">, du candidat, ainsi que sa capacité à s'exprimer. </w:t>
      </w:r>
    </w:p>
    <w:p w14:paraId="4DB96D01" w14:textId="77777777" w:rsidR="0093658F" w:rsidRPr="00FE13AC" w:rsidRDefault="0093658F" w:rsidP="0093658F">
      <w:pPr>
        <w:ind w:left="330"/>
        <w:rPr>
          <w:rFonts w:ascii="Arial" w:hAnsi="Arial" w:cs="Arial"/>
          <w:lang w:val="fr-FR"/>
        </w:rPr>
      </w:pPr>
      <w:r w:rsidRPr="00FE13AC">
        <w:rPr>
          <w:rFonts w:ascii="Arial" w:hAnsi="Arial" w:cs="Arial"/>
          <w:lang w:val="fr-FR"/>
        </w:rPr>
        <w:t xml:space="preserve">Durée de l'épreuve : 20 minutes au maximum </w:t>
      </w:r>
    </w:p>
    <w:p w14:paraId="5D978B44" w14:textId="77777777" w:rsidR="0093658F" w:rsidRPr="00FE13AC" w:rsidRDefault="0093658F" w:rsidP="0093658F">
      <w:pPr>
        <w:ind w:left="330"/>
        <w:rPr>
          <w:rFonts w:ascii="Arial" w:hAnsi="Arial" w:cs="Arial"/>
        </w:rPr>
      </w:pPr>
      <w:r w:rsidRPr="00FE13AC">
        <w:rPr>
          <w:rFonts w:ascii="Arial" w:hAnsi="Arial" w:cs="Arial"/>
        </w:rPr>
        <w:t xml:space="preserve">Notation : 25 points </w:t>
      </w:r>
    </w:p>
    <w:p w14:paraId="19C6899F" w14:textId="77777777" w:rsidR="0093658F" w:rsidRPr="00FE13AC" w:rsidRDefault="0093658F" w:rsidP="0093658F">
      <w:pPr>
        <w:ind w:left="330"/>
        <w:rPr>
          <w:rFonts w:ascii="Arial" w:hAnsi="Arial" w:cs="Arial"/>
        </w:rPr>
      </w:pPr>
    </w:p>
    <w:p w14:paraId="709A4B09" w14:textId="77777777" w:rsidR="0093658F" w:rsidRPr="00FE13AC" w:rsidRDefault="0093658F" w:rsidP="0097267B">
      <w:pPr>
        <w:pStyle w:val="ListParagraph"/>
        <w:numPr>
          <w:ilvl w:val="0"/>
          <w:numId w:val="8"/>
        </w:numPr>
        <w:spacing w:after="5" w:line="249" w:lineRule="auto"/>
        <w:ind w:left="360"/>
        <w:rPr>
          <w:rFonts w:ascii="Arial" w:hAnsi="Arial" w:cs="Arial"/>
          <w:lang w:val="fr-FR"/>
        </w:rPr>
      </w:pPr>
      <w:r w:rsidRPr="00FE13AC">
        <w:rPr>
          <w:rFonts w:ascii="Arial" w:hAnsi="Arial" w:cs="Arial"/>
          <w:lang w:val="fr-FR"/>
        </w:rPr>
        <w:t xml:space="preserve">Conversation avec le jury pour tester la connaissance des langues de l'Union européenne. </w:t>
      </w:r>
    </w:p>
    <w:p w14:paraId="6A3D93E6" w14:textId="77777777" w:rsidR="0093658F" w:rsidRPr="00FE13AC" w:rsidRDefault="0093658F" w:rsidP="0093658F">
      <w:pPr>
        <w:ind w:firstLine="360"/>
        <w:rPr>
          <w:rFonts w:ascii="Arial" w:hAnsi="Arial" w:cs="Arial"/>
          <w:lang w:val="fr-FR"/>
        </w:rPr>
      </w:pPr>
      <w:r w:rsidRPr="00FE13AC">
        <w:rPr>
          <w:rFonts w:ascii="Arial" w:hAnsi="Arial" w:cs="Arial"/>
          <w:lang w:val="fr-FR"/>
        </w:rPr>
        <w:t xml:space="preserve">Durée de l'épreuve : 10 minutes au maximum </w:t>
      </w:r>
    </w:p>
    <w:p w14:paraId="575FD3AB" w14:textId="77777777" w:rsidR="0093658F" w:rsidRPr="00FE13AC" w:rsidRDefault="0093658F" w:rsidP="0093658F">
      <w:pPr>
        <w:ind w:firstLine="360"/>
        <w:rPr>
          <w:rFonts w:ascii="Arial" w:hAnsi="Arial" w:cs="Arial"/>
          <w:lang w:val="fr-FR"/>
        </w:rPr>
      </w:pPr>
      <w:r w:rsidRPr="00FE13AC">
        <w:rPr>
          <w:rFonts w:ascii="Arial" w:hAnsi="Arial" w:cs="Arial"/>
          <w:lang w:val="fr-FR"/>
        </w:rPr>
        <w:t>Notation : 15 points</w:t>
      </w:r>
    </w:p>
    <w:p w14:paraId="12481D4B" w14:textId="77777777" w:rsidR="0093658F" w:rsidRPr="00FE13AC" w:rsidRDefault="0093658F" w:rsidP="0093658F">
      <w:pPr>
        <w:rPr>
          <w:rFonts w:ascii="Arial" w:hAnsi="Arial" w:cs="Arial"/>
          <w:lang w:val="fr-FR"/>
        </w:rPr>
      </w:pPr>
    </w:p>
    <w:p w14:paraId="73987560" w14:textId="77777777" w:rsidR="0093658F" w:rsidRPr="00FE13AC" w:rsidRDefault="0093658F" w:rsidP="0093658F">
      <w:pPr>
        <w:rPr>
          <w:rFonts w:ascii="Arial" w:hAnsi="Arial" w:cs="Arial"/>
          <w:lang w:val="fr-FR"/>
        </w:rPr>
      </w:pPr>
    </w:p>
    <w:p w14:paraId="3ADBC761" w14:textId="77777777" w:rsidR="0093658F" w:rsidRPr="00FE13AC" w:rsidRDefault="0093658F" w:rsidP="0093658F">
      <w:pPr>
        <w:rPr>
          <w:rFonts w:ascii="Arial" w:hAnsi="Arial" w:cs="Arial"/>
          <w:lang w:val="fr-FR"/>
        </w:rPr>
      </w:pPr>
    </w:p>
    <w:p w14:paraId="1C7CB679" w14:textId="77777777" w:rsidR="0093658F" w:rsidRPr="00FE13AC" w:rsidRDefault="0093658F" w:rsidP="0093658F">
      <w:pPr>
        <w:pStyle w:val="Heading1"/>
        <w:rPr>
          <w:lang w:val="fr-FR"/>
        </w:rPr>
      </w:pPr>
      <w:r w:rsidRPr="00FE13AC">
        <w:rPr>
          <w:lang w:val="fr-FR"/>
        </w:rPr>
        <w:t xml:space="preserve">VII. INSCRIPTION SUR LA LISTE D'APTITUDE </w:t>
      </w:r>
    </w:p>
    <w:p w14:paraId="7770F873" w14:textId="77777777" w:rsidR="0093658F" w:rsidRPr="00FE13AC" w:rsidRDefault="0093658F" w:rsidP="0093658F">
      <w:pPr>
        <w:rPr>
          <w:rFonts w:ascii="Arial" w:hAnsi="Arial" w:cs="Arial"/>
          <w:lang w:val="fr-FR"/>
        </w:rPr>
      </w:pPr>
    </w:p>
    <w:p w14:paraId="43F85255" w14:textId="77777777" w:rsidR="0015574F" w:rsidRPr="00FE13AC" w:rsidRDefault="0015574F" w:rsidP="0015574F">
      <w:pPr>
        <w:rPr>
          <w:lang w:val="fr-FR"/>
        </w:rPr>
      </w:pPr>
      <w:r w:rsidRPr="00FE13AC">
        <w:rPr>
          <w:rFonts w:ascii="Arial" w:hAnsi="Arial" w:cs="Arial"/>
          <w:lang w:val="fr-FR"/>
        </w:rPr>
        <w:lastRenderedPageBreak/>
        <w:t xml:space="preserve">Les candidats </w:t>
      </w:r>
      <w:r w:rsidR="0093658F" w:rsidRPr="00FE13AC">
        <w:rPr>
          <w:rFonts w:ascii="Arial" w:hAnsi="Arial" w:cs="Arial"/>
          <w:lang w:val="fr-FR"/>
        </w:rPr>
        <w:t xml:space="preserve">ayant obtenu au moins 60% des points pour l'ensemble des épreuves (écrites et orales combinées et ayant obtenu la note minimale requise pour chacune d'entre elles) seront </w:t>
      </w:r>
      <w:r w:rsidRPr="00FE13AC">
        <w:rPr>
          <w:rFonts w:ascii="Arial" w:hAnsi="Arial" w:cs="Arial"/>
          <w:lang w:val="fr-FR"/>
        </w:rPr>
        <w:t xml:space="preserve">inscrits sur la liste d'aptitude et pourront être recrutés au fur et à mesure des besoins dans le groupe des </w:t>
      </w:r>
      <w:r w:rsidR="0097267B" w:rsidRPr="00FE13AC">
        <w:rPr>
          <w:rFonts w:ascii="Arial" w:hAnsi="Arial" w:cs="Arial"/>
          <w:lang w:val="fr-FR"/>
        </w:rPr>
        <w:t>Patriotes pour l’Europe</w:t>
      </w:r>
      <w:r w:rsidRPr="00FE13AC">
        <w:rPr>
          <w:rFonts w:ascii="Arial" w:hAnsi="Arial" w:cs="Arial"/>
          <w:lang w:val="fr-FR"/>
        </w:rPr>
        <w:t>.</w:t>
      </w:r>
    </w:p>
    <w:p w14:paraId="287B58C7" w14:textId="77777777" w:rsidR="0093658F" w:rsidRPr="00FE13AC" w:rsidRDefault="0093658F" w:rsidP="0093658F">
      <w:pPr>
        <w:rPr>
          <w:rFonts w:ascii="Arial" w:hAnsi="Arial" w:cs="Arial"/>
          <w:lang w:val="fr-FR"/>
        </w:rPr>
      </w:pPr>
    </w:p>
    <w:p w14:paraId="1F09923A" w14:textId="77777777" w:rsidR="0093658F" w:rsidRPr="00FE13AC" w:rsidRDefault="0093658F" w:rsidP="0093658F">
      <w:pPr>
        <w:rPr>
          <w:rFonts w:ascii="Arial" w:hAnsi="Arial" w:cs="Arial"/>
          <w:lang w:val="fr-FR"/>
        </w:rPr>
      </w:pPr>
    </w:p>
    <w:p w14:paraId="4D3B7CEF" w14:textId="0CE9981D" w:rsidR="00FA40A7" w:rsidRPr="00FE13AC" w:rsidRDefault="00C7559D" w:rsidP="00FA40A7">
      <w:pPr>
        <w:rPr>
          <w:rFonts w:ascii="Arial" w:hAnsi="Arial" w:cs="Arial"/>
          <w:lang w:val="fr-FR"/>
        </w:rPr>
      </w:pPr>
      <w:r w:rsidRPr="00FE13AC">
        <w:rPr>
          <w:rFonts w:ascii="Arial" w:hAnsi="Arial" w:cs="Arial"/>
          <w:lang w:val="fr-FR"/>
        </w:rPr>
        <w:t>Un poste au grade AST</w:t>
      </w:r>
      <w:r w:rsidR="00F33C81">
        <w:rPr>
          <w:rFonts w:ascii="Arial" w:hAnsi="Arial" w:cs="Arial"/>
          <w:lang w:val="fr-FR"/>
        </w:rPr>
        <w:t>2</w:t>
      </w:r>
      <w:r w:rsidR="00FA40A7" w:rsidRPr="00FE13AC">
        <w:rPr>
          <w:rFonts w:ascii="Arial" w:hAnsi="Arial" w:cs="Arial"/>
          <w:lang w:val="fr-FR"/>
        </w:rPr>
        <w:t xml:space="preserve"> est à pourvoir.</w:t>
      </w:r>
    </w:p>
    <w:p w14:paraId="7E34A9B2" w14:textId="77777777" w:rsidR="0093658F" w:rsidRPr="00FE13AC" w:rsidRDefault="0093658F" w:rsidP="0093658F">
      <w:pPr>
        <w:rPr>
          <w:rFonts w:ascii="Arial" w:hAnsi="Arial" w:cs="Arial"/>
          <w:lang w:val="fr-FR"/>
        </w:rPr>
      </w:pPr>
    </w:p>
    <w:p w14:paraId="455F1FCE" w14:textId="77777777" w:rsidR="0093658F" w:rsidRPr="00FE13AC" w:rsidRDefault="0093658F" w:rsidP="0093658F">
      <w:pPr>
        <w:pStyle w:val="Heading1"/>
        <w:ind w:left="10" w:hanging="10"/>
        <w:rPr>
          <w:lang w:val="fr-FR"/>
        </w:rPr>
      </w:pPr>
      <w:r w:rsidRPr="00FE13AC">
        <w:rPr>
          <w:lang w:val="fr-FR"/>
        </w:rPr>
        <w:t xml:space="preserve">VIII. CONDITIONS DE RECRUTEMENT </w:t>
      </w:r>
    </w:p>
    <w:p w14:paraId="6D53EB57" w14:textId="77777777" w:rsidR="0093658F" w:rsidRPr="00FE13AC" w:rsidRDefault="0093658F" w:rsidP="0093658F">
      <w:pPr>
        <w:rPr>
          <w:rFonts w:ascii="Arial" w:hAnsi="Arial" w:cs="Arial"/>
          <w:lang w:val="fr-FR"/>
        </w:rPr>
      </w:pPr>
    </w:p>
    <w:p w14:paraId="477849B6" w14:textId="77777777" w:rsidR="0093658F" w:rsidRPr="00FE13AC" w:rsidRDefault="0093658F" w:rsidP="0093658F">
      <w:pPr>
        <w:rPr>
          <w:rFonts w:ascii="Arial" w:hAnsi="Arial" w:cs="Arial"/>
          <w:b/>
          <w:bCs/>
          <w:i/>
          <w:lang w:val="fr-FR"/>
        </w:rPr>
      </w:pPr>
      <w:r w:rsidRPr="00FE13AC">
        <w:rPr>
          <w:rFonts w:ascii="Arial" w:hAnsi="Arial" w:cs="Arial"/>
          <w:b/>
          <w:bCs/>
          <w:i/>
          <w:lang w:val="fr-FR"/>
        </w:rPr>
        <w:t>Le Parlement européen se réserve le droit de vérifier l'authenticité des documents fournis par les lauréats, soit en interne, soit par l'intermédiaire de services externes. En outre, dans le cadre d'un contrôle financier, il peut être demandé aux lauréats de fournir l'original de ces documents ou une copie certifiée conforme.</w:t>
      </w:r>
    </w:p>
    <w:p w14:paraId="6CB0B48A" w14:textId="77777777" w:rsidR="0093658F" w:rsidRPr="00FE13AC" w:rsidRDefault="0093658F" w:rsidP="0093658F">
      <w:pPr>
        <w:autoSpaceDE w:val="0"/>
        <w:autoSpaceDN w:val="0"/>
        <w:rPr>
          <w:rFonts w:ascii="Arial" w:hAnsi="Arial" w:cs="Arial"/>
          <w:b/>
          <w:bCs/>
          <w:lang w:val="fr-FR"/>
        </w:rPr>
      </w:pPr>
    </w:p>
    <w:p w14:paraId="520B01C6" w14:textId="77777777" w:rsidR="0093658F" w:rsidRPr="00FE13AC" w:rsidRDefault="0093658F" w:rsidP="0093658F">
      <w:pPr>
        <w:autoSpaceDE w:val="0"/>
        <w:autoSpaceDN w:val="0"/>
        <w:rPr>
          <w:rFonts w:ascii="Arial" w:hAnsi="Arial" w:cs="Arial"/>
          <w:b/>
          <w:bCs/>
          <w:lang w:val="fr-FR"/>
        </w:rPr>
      </w:pPr>
      <w:r w:rsidRPr="00FE13AC">
        <w:rPr>
          <w:rFonts w:ascii="Arial" w:hAnsi="Arial" w:cs="Arial"/>
          <w:b/>
          <w:bCs/>
          <w:lang w:val="fr-FR"/>
        </w:rPr>
        <w:t>IX. DEMANDES DE RÉEXAMEN</w:t>
      </w:r>
    </w:p>
    <w:p w14:paraId="0B4FFBA6" w14:textId="77777777" w:rsidR="0093658F" w:rsidRPr="00FE13AC" w:rsidRDefault="0093658F" w:rsidP="0093658F">
      <w:pPr>
        <w:autoSpaceDE w:val="0"/>
        <w:autoSpaceDN w:val="0"/>
        <w:rPr>
          <w:rFonts w:ascii="Arial" w:hAnsi="Arial" w:cs="Arial"/>
          <w:b/>
          <w:bCs/>
          <w:lang w:val="fr-FR"/>
        </w:rPr>
      </w:pPr>
    </w:p>
    <w:p w14:paraId="1675C64E" w14:textId="77777777" w:rsidR="0093658F" w:rsidRPr="00FE13AC" w:rsidRDefault="0093658F" w:rsidP="0093658F">
      <w:pPr>
        <w:autoSpaceDE w:val="0"/>
        <w:autoSpaceDN w:val="0"/>
        <w:rPr>
          <w:rFonts w:ascii="Arial" w:hAnsi="Arial" w:cs="Arial"/>
          <w:lang w:val="fr-FR"/>
        </w:rPr>
      </w:pPr>
      <w:r w:rsidRPr="00FE13AC">
        <w:rPr>
          <w:rFonts w:ascii="Arial" w:hAnsi="Arial" w:cs="Arial"/>
          <w:lang w:val="fr-FR"/>
        </w:rPr>
        <w:t xml:space="preserve">Les candidats peuvent demander un réexamen de toute </w:t>
      </w:r>
      <w:r w:rsidRPr="00FE13AC">
        <w:rPr>
          <w:rFonts w:ascii="Arial" w:hAnsi="Arial" w:cs="Arial"/>
          <w:b/>
          <w:bCs/>
          <w:lang w:val="fr-FR"/>
        </w:rPr>
        <w:t xml:space="preserve">décision </w:t>
      </w:r>
      <w:r w:rsidRPr="00FE13AC">
        <w:rPr>
          <w:rFonts w:ascii="Arial" w:hAnsi="Arial" w:cs="Arial"/>
          <w:lang w:val="fr-FR"/>
        </w:rPr>
        <w:t>prise par le jury qui détermine s'ils peuvent passer à l'étape suivante du concours ou s'ils sont exclus.</w:t>
      </w:r>
    </w:p>
    <w:p w14:paraId="3F455E40" w14:textId="77777777" w:rsidR="0093658F" w:rsidRPr="00FE13AC" w:rsidRDefault="0093658F" w:rsidP="0097267B">
      <w:pPr>
        <w:rPr>
          <w:rFonts w:ascii="Arial" w:hAnsi="Arial" w:cs="Arial"/>
          <w:b/>
          <w:bCs/>
          <w:lang w:val="fr-FR"/>
        </w:rPr>
      </w:pPr>
      <w:r w:rsidRPr="00FE13AC">
        <w:rPr>
          <w:rFonts w:ascii="Arial" w:hAnsi="Arial" w:cs="Arial"/>
          <w:lang w:val="fr-FR"/>
        </w:rPr>
        <w:t xml:space="preserve">Les candidats doivent </w:t>
      </w:r>
      <w:r w:rsidR="00901A52" w:rsidRPr="00FE13AC">
        <w:rPr>
          <w:rFonts w:ascii="Arial" w:hAnsi="Arial" w:cs="Arial"/>
          <w:lang w:val="fr-FR"/>
        </w:rPr>
        <w:t xml:space="preserve">adresser un courrier électronique au </w:t>
      </w:r>
      <w:r w:rsidRPr="00FE13AC">
        <w:rPr>
          <w:rFonts w:ascii="Arial" w:hAnsi="Arial" w:cs="Arial"/>
          <w:lang w:val="fr-FR"/>
        </w:rPr>
        <w:t xml:space="preserve">groupe </w:t>
      </w:r>
      <w:r w:rsidR="0097267B" w:rsidRPr="00FE13AC">
        <w:rPr>
          <w:rFonts w:ascii="Arial" w:hAnsi="Arial" w:cs="Arial"/>
          <w:lang w:val="fr-FR"/>
        </w:rPr>
        <w:t>Patriotes pour l’Europe</w:t>
      </w:r>
      <w:r w:rsidR="00901A52" w:rsidRPr="00FE13AC">
        <w:rPr>
          <w:rFonts w:ascii="Arial" w:hAnsi="Arial" w:cs="Arial"/>
          <w:lang w:val="fr-FR"/>
        </w:rPr>
        <w:t xml:space="preserve"> </w:t>
      </w:r>
      <w:r w:rsidRPr="00FE13AC">
        <w:rPr>
          <w:rFonts w:ascii="Arial" w:hAnsi="Arial" w:cs="Arial"/>
          <w:lang w:val="fr-FR"/>
        </w:rPr>
        <w:t>(</w:t>
      </w:r>
      <w:hyperlink r:id="rId12" w:history="1">
        <w:r w:rsidR="005D1136" w:rsidRPr="00FE13AC">
          <w:rPr>
            <w:rFonts w:ascii="Arial" w:eastAsiaTheme="minorEastAsia" w:hAnsi="Arial" w:cs="Arial"/>
            <w:b/>
            <w:bCs/>
            <w:lang w:val="fr-FR"/>
          </w:rPr>
          <w:t>patriots.hr@europarl.europa.eu</w:t>
        </w:r>
      </w:hyperlink>
      <w:r w:rsidRPr="00FE13AC">
        <w:rPr>
          <w:rFonts w:ascii="Arial" w:hAnsi="Arial" w:cs="Arial"/>
          <w:lang w:val="fr-FR"/>
        </w:rPr>
        <w:t xml:space="preserve"> ) dans un délai de </w:t>
      </w:r>
      <w:r w:rsidR="0097267B" w:rsidRPr="00FE13AC">
        <w:rPr>
          <w:rFonts w:ascii="Arial" w:hAnsi="Arial" w:cs="Arial"/>
          <w:b/>
          <w:bCs/>
          <w:lang w:val="fr-FR"/>
        </w:rPr>
        <w:t>10 jours calendaires</w:t>
      </w:r>
      <w:r w:rsidRPr="00FE13AC">
        <w:rPr>
          <w:rFonts w:ascii="Arial" w:hAnsi="Arial" w:cs="Arial"/>
          <w:b/>
          <w:bCs/>
          <w:lang w:val="fr-FR"/>
        </w:rPr>
        <w:t xml:space="preserve"> </w:t>
      </w:r>
      <w:r w:rsidRPr="00FE13AC">
        <w:rPr>
          <w:rFonts w:ascii="Arial" w:hAnsi="Arial" w:cs="Arial"/>
          <w:lang w:val="fr-FR"/>
        </w:rPr>
        <w:t>à compter de la date à laquelle la décision contestée leur a été communiquée, le jury analysera et décidera de la demande et le candidat recevra une réponse dans les plus brefs délais.</w:t>
      </w:r>
    </w:p>
    <w:p w14:paraId="633D94C4" w14:textId="77777777" w:rsidR="0093658F" w:rsidRPr="00FE13AC" w:rsidRDefault="0093658F" w:rsidP="0093658F">
      <w:pPr>
        <w:autoSpaceDE w:val="0"/>
        <w:autoSpaceDN w:val="0"/>
        <w:rPr>
          <w:rFonts w:ascii="Arial" w:hAnsi="Arial" w:cs="Arial"/>
          <w:lang w:val="fr-FR"/>
        </w:rPr>
      </w:pPr>
    </w:p>
    <w:p w14:paraId="4C810309" w14:textId="77777777" w:rsidR="0093658F" w:rsidRPr="004953DD" w:rsidRDefault="0093658F" w:rsidP="0093658F">
      <w:pPr>
        <w:autoSpaceDE w:val="0"/>
        <w:autoSpaceDN w:val="0"/>
        <w:rPr>
          <w:rFonts w:ascii="Arial" w:hAnsi="Arial" w:cs="Arial"/>
          <w:b/>
          <w:bCs/>
          <w:lang w:val="fr-FR"/>
        </w:rPr>
      </w:pPr>
      <w:r w:rsidRPr="00FE13AC">
        <w:rPr>
          <w:rFonts w:ascii="Arial" w:hAnsi="Arial" w:cs="Arial"/>
          <w:b/>
          <w:bCs/>
          <w:lang w:val="fr-FR"/>
        </w:rPr>
        <w:t>Les demandes reçues après la date limite ne seront pas prises en compte.</w:t>
      </w:r>
    </w:p>
    <w:p w14:paraId="0C5E5653" w14:textId="77777777" w:rsidR="0093658F" w:rsidRPr="004953DD" w:rsidRDefault="0093658F" w:rsidP="0093658F">
      <w:pPr>
        <w:rPr>
          <w:lang w:val="fr-FR"/>
        </w:rPr>
      </w:pPr>
    </w:p>
    <w:p w14:paraId="1A2270C4" w14:textId="77777777" w:rsidR="0093658F" w:rsidRPr="004953DD" w:rsidRDefault="0093658F" w:rsidP="0093658F">
      <w:pPr>
        <w:rPr>
          <w:b/>
          <w:bCs/>
          <w:lang w:val="fr-FR"/>
        </w:rPr>
      </w:pPr>
    </w:p>
    <w:p w14:paraId="364CD50A" w14:textId="77777777" w:rsidR="0093658F" w:rsidRPr="004953DD" w:rsidRDefault="0093658F" w:rsidP="0093658F">
      <w:pPr>
        <w:rPr>
          <w:lang w:val="fr-FR"/>
        </w:rPr>
      </w:pPr>
    </w:p>
    <w:p w14:paraId="3C959F33" w14:textId="77777777" w:rsidR="0093658F" w:rsidRPr="004953DD" w:rsidRDefault="0093658F" w:rsidP="0093658F">
      <w:pPr>
        <w:rPr>
          <w:lang w:val="fr-FR"/>
        </w:rPr>
      </w:pPr>
    </w:p>
    <w:p w14:paraId="530934B4" w14:textId="77777777" w:rsidR="0093658F" w:rsidRPr="004953DD" w:rsidRDefault="0093658F" w:rsidP="0093658F">
      <w:pPr>
        <w:rPr>
          <w:lang w:val="fr-FR"/>
        </w:rPr>
      </w:pPr>
    </w:p>
    <w:p w14:paraId="2337BAAE" w14:textId="77777777" w:rsidR="0093658F" w:rsidRPr="004953DD" w:rsidRDefault="0093658F" w:rsidP="0093658F">
      <w:pPr>
        <w:rPr>
          <w:lang w:val="fr-FR"/>
        </w:rPr>
      </w:pPr>
    </w:p>
    <w:p w14:paraId="2C015E28" w14:textId="77777777" w:rsidR="0093658F" w:rsidRPr="004953DD" w:rsidRDefault="0093658F" w:rsidP="0093658F">
      <w:pPr>
        <w:rPr>
          <w:lang w:val="fr-FR"/>
        </w:rPr>
      </w:pPr>
    </w:p>
    <w:p w14:paraId="4B86002B" w14:textId="77777777" w:rsidR="0093658F" w:rsidRPr="004953DD" w:rsidRDefault="0093658F" w:rsidP="0093658F">
      <w:pPr>
        <w:rPr>
          <w:lang w:val="fr-FR"/>
        </w:rPr>
      </w:pPr>
    </w:p>
    <w:p w14:paraId="6EC15114" w14:textId="77777777" w:rsidR="0093658F" w:rsidRPr="004953DD" w:rsidRDefault="0093658F" w:rsidP="0093658F">
      <w:pPr>
        <w:rPr>
          <w:lang w:val="fr-FR"/>
        </w:rPr>
      </w:pPr>
    </w:p>
    <w:p w14:paraId="095055D8" w14:textId="77777777" w:rsidR="008765BE" w:rsidRPr="004953DD" w:rsidRDefault="008765BE">
      <w:pPr>
        <w:rPr>
          <w:lang w:val="fr-FR"/>
        </w:rPr>
      </w:pPr>
    </w:p>
    <w:sectPr w:rsidR="008765BE" w:rsidRPr="004953D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FB09" w14:textId="77777777" w:rsidR="00D45A9E" w:rsidRDefault="00D45A9E" w:rsidP="00B703F7">
      <w:r>
        <w:separator/>
      </w:r>
    </w:p>
  </w:endnote>
  <w:endnote w:type="continuationSeparator" w:id="0">
    <w:p w14:paraId="39374EFD" w14:textId="77777777" w:rsidR="00D45A9E" w:rsidRDefault="00D45A9E" w:rsidP="00B7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F6F0A" w14:textId="77777777" w:rsidR="00D45A9E" w:rsidRDefault="00D45A9E" w:rsidP="00B703F7">
      <w:r>
        <w:separator/>
      </w:r>
    </w:p>
  </w:footnote>
  <w:footnote w:type="continuationSeparator" w:id="0">
    <w:p w14:paraId="41148876" w14:textId="77777777" w:rsidR="00D45A9E" w:rsidRDefault="00D45A9E" w:rsidP="00B70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3032" w14:textId="77777777" w:rsidR="004953DD" w:rsidRDefault="004953DD" w:rsidP="00B703F7">
    <w:pPr>
      <w:pStyle w:val="Header"/>
      <w:jc w:val="right"/>
    </w:pPr>
  </w:p>
  <w:p w14:paraId="31DDA6C6" w14:textId="77777777" w:rsidR="004953DD" w:rsidRDefault="00495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4E3"/>
    <w:multiLevelType w:val="hybridMultilevel"/>
    <w:tmpl w:val="6F2426B0"/>
    <w:lvl w:ilvl="0" w:tplc="BB08BE26">
      <w:start w:val="1"/>
      <w:numFmt w:val="bullet"/>
      <w:lvlText w:val="▪"/>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5AF8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08BE2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0DB0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A222B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949E6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ADF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F24C7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7AE2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DE54FF"/>
    <w:multiLevelType w:val="hybridMultilevel"/>
    <w:tmpl w:val="5D1C9480"/>
    <w:lvl w:ilvl="0" w:tplc="BB08BE26">
      <w:start w:val="1"/>
      <w:numFmt w:val="bullet"/>
      <w:lvlText w:val="▪"/>
      <w:lvlJc w:val="left"/>
      <w:pPr>
        <w:ind w:left="9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9C956CF"/>
    <w:multiLevelType w:val="hybridMultilevel"/>
    <w:tmpl w:val="069C07D2"/>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73587"/>
    <w:multiLevelType w:val="hybridMultilevel"/>
    <w:tmpl w:val="9ACAD9C4"/>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08BE26">
      <w:start w:val="1"/>
      <w:numFmt w:val="bullet"/>
      <w:lvlText w:val="▪"/>
      <w:lvlJc w:val="left"/>
      <w:pPr>
        <w:ind w:left="1298"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4CEA7872"/>
    <w:multiLevelType w:val="hybridMultilevel"/>
    <w:tmpl w:val="F3D27A6E"/>
    <w:lvl w:ilvl="0" w:tplc="44FC080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458E2">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C703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B0AD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DE49A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ACA27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3CAB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2ACCE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144C5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EF43C2"/>
    <w:multiLevelType w:val="hybridMultilevel"/>
    <w:tmpl w:val="7C2C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0E32D4"/>
    <w:multiLevelType w:val="hybridMultilevel"/>
    <w:tmpl w:val="D38E8EA0"/>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BA8E5C">
      <w:numFmt w:val="bullet"/>
      <w:lvlText w:val="-"/>
      <w:lvlJc w:val="left"/>
      <w:pPr>
        <w:ind w:left="1298" w:hanging="360"/>
      </w:pPr>
      <w:rPr>
        <w:rFonts w:ascii="Calibri" w:eastAsia="Calibri" w:hAnsi="Calibri" w:cs="Calibri"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6CE422DB"/>
    <w:multiLevelType w:val="hybridMultilevel"/>
    <w:tmpl w:val="AB28B0A4"/>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B2C04"/>
    <w:multiLevelType w:val="hybridMultilevel"/>
    <w:tmpl w:val="C03EA7B4"/>
    <w:lvl w:ilvl="0" w:tplc="BB08BE2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002626">
    <w:abstractNumId w:val="4"/>
  </w:num>
  <w:num w:numId="2" w16cid:durableId="658928849">
    <w:abstractNumId w:val="6"/>
  </w:num>
  <w:num w:numId="3" w16cid:durableId="668944474">
    <w:abstractNumId w:val="8"/>
  </w:num>
  <w:num w:numId="4" w16cid:durableId="1953442453">
    <w:abstractNumId w:val="2"/>
  </w:num>
  <w:num w:numId="5" w16cid:durableId="778452609">
    <w:abstractNumId w:val="7"/>
  </w:num>
  <w:num w:numId="6" w16cid:durableId="431705112">
    <w:abstractNumId w:val="3"/>
  </w:num>
  <w:num w:numId="7" w16cid:durableId="116339252">
    <w:abstractNumId w:val="0"/>
  </w:num>
  <w:num w:numId="8" w16cid:durableId="19162599">
    <w:abstractNumId w:val="1"/>
  </w:num>
  <w:num w:numId="9" w16cid:durableId="1199901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8F"/>
    <w:rsid w:val="00143A18"/>
    <w:rsid w:val="0015574F"/>
    <w:rsid w:val="001B3715"/>
    <w:rsid w:val="001F0192"/>
    <w:rsid w:val="00296DEF"/>
    <w:rsid w:val="002E330E"/>
    <w:rsid w:val="002F5226"/>
    <w:rsid w:val="00357E24"/>
    <w:rsid w:val="0037016E"/>
    <w:rsid w:val="00456E88"/>
    <w:rsid w:val="004953DD"/>
    <w:rsid w:val="0052182F"/>
    <w:rsid w:val="00547254"/>
    <w:rsid w:val="005762E3"/>
    <w:rsid w:val="005A1C0D"/>
    <w:rsid w:val="005D1136"/>
    <w:rsid w:val="00630199"/>
    <w:rsid w:val="00716873"/>
    <w:rsid w:val="00780483"/>
    <w:rsid w:val="00796415"/>
    <w:rsid w:val="007E5F94"/>
    <w:rsid w:val="008765BE"/>
    <w:rsid w:val="008C7AFD"/>
    <w:rsid w:val="00901A52"/>
    <w:rsid w:val="0093658F"/>
    <w:rsid w:val="00965EC6"/>
    <w:rsid w:val="0097267B"/>
    <w:rsid w:val="00A002D2"/>
    <w:rsid w:val="00A63EB2"/>
    <w:rsid w:val="00A707E8"/>
    <w:rsid w:val="00AC2905"/>
    <w:rsid w:val="00B703F7"/>
    <w:rsid w:val="00B93032"/>
    <w:rsid w:val="00C7559D"/>
    <w:rsid w:val="00D33C83"/>
    <w:rsid w:val="00D45A9E"/>
    <w:rsid w:val="00DA264E"/>
    <w:rsid w:val="00DC1841"/>
    <w:rsid w:val="00DD1236"/>
    <w:rsid w:val="00E64F8B"/>
    <w:rsid w:val="00EA0A42"/>
    <w:rsid w:val="00EC594E"/>
    <w:rsid w:val="00F12FE0"/>
    <w:rsid w:val="00F33C81"/>
    <w:rsid w:val="00F9150C"/>
    <w:rsid w:val="00FA40A7"/>
    <w:rsid w:val="00FD7C8F"/>
    <w:rsid w:val="00FE1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E27A"/>
  <w15:chartTrackingRefBased/>
  <w15:docId w15:val="{0181C6DA-7747-438B-916D-B21EAE8B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table" w:customStyle="1" w:styleId="TableGrid">
    <w:name w:val="TableGrid"/>
    <w:rsid w:val="0093658F"/>
    <w:rPr>
      <w:rFonts w:eastAsiaTheme="minorEastAsia" w:cstheme="minorBidi"/>
      <w:lang w:eastAsia="en-GB"/>
    </w:rPr>
    <w:tblPr>
      <w:tblCellMar>
        <w:top w:w="0" w:type="dxa"/>
        <w:left w:w="0" w:type="dxa"/>
        <w:bottom w:w="0" w:type="dxa"/>
        <w:right w:w="0" w:type="dxa"/>
      </w:tblCellMar>
    </w:tblPr>
  </w:style>
  <w:style w:type="paragraph" w:customStyle="1" w:styleId="Default">
    <w:name w:val="Default"/>
    <w:rsid w:val="0093658F"/>
    <w:pPr>
      <w:autoSpaceDE w:val="0"/>
      <w:autoSpaceDN w:val="0"/>
      <w:adjustRightInd w:val="0"/>
    </w:pPr>
    <w:rPr>
      <w:rFonts w:ascii="Times New Roman" w:eastAsia="Calibri" w:hAnsi="Times New Roman"/>
      <w:color w:val="000000"/>
      <w:sz w:val="24"/>
      <w:szCs w:val="24"/>
      <w:lang w:eastAsia="en-GB"/>
    </w:rPr>
  </w:style>
  <w:style w:type="character" w:styleId="Hyperlink">
    <w:name w:val="Hyperlink"/>
    <w:basedOn w:val="DefaultParagraphFont"/>
    <w:uiPriority w:val="99"/>
    <w:unhideWhenUsed/>
    <w:rsid w:val="0093658F"/>
    <w:rPr>
      <w:color w:val="0563C1" w:themeColor="hyperlink"/>
      <w:u w:val="single"/>
    </w:rPr>
  </w:style>
  <w:style w:type="paragraph" w:styleId="Header">
    <w:name w:val="header"/>
    <w:basedOn w:val="Normal"/>
    <w:link w:val="HeaderChar"/>
    <w:uiPriority w:val="99"/>
    <w:unhideWhenUsed/>
    <w:rsid w:val="00B703F7"/>
    <w:pPr>
      <w:tabs>
        <w:tab w:val="center" w:pos="4513"/>
        <w:tab w:val="right" w:pos="9026"/>
      </w:tabs>
    </w:pPr>
  </w:style>
  <w:style w:type="character" w:customStyle="1" w:styleId="HeaderChar">
    <w:name w:val="Header Char"/>
    <w:basedOn w:val="DefaultParagraphFont"/>
    <w:link w:val="Header"/>
    <w:uiPriority w:val="99"/>
    <w:rsid w:val="00B703F7"/>
    <w:rPr>
      <w:rFonts w:ascii="Times New Roman" w:hAnsi="Times New Roman"/>
      <w:sz w:val="24"/>
      <w:szCs w:val="24"/>
    </w:rPr>
  </w:style>
  <w:style w:type="paragraph" w:styleId="Footer">
    <w:name w:val="footer"/>
    <w:basedOn w:val="Normal"/>
    <w:link w:val="FooterChar"/>
    <w:uiPriority w:val="99"/>
    <w:unhideWhenUsed/>
    <w:rsid w:val="00B703F7"/>
    <w:pPr>
      <w:tabs>
        <w:tab w:val="center" w:pos="4513"/>
        <w:tab w:val="right" w:pos="9026"/>
      </w:tabs>
    </w:pPr>
  </w:style>
  <w:style w:type="character" w:customStyle="1" w:styleId="FooterChar">
    <w:name w:val="Footer Char"/>
    <w:basedOn w:val="DefaultParagraphFont"/>
    <w:link w:val="Footer"/>
    <w:uiPriority w:val="99"/>
    <w:rsid w:val="00B703F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CELEX%3A01962R0031-2014050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triots.hr@europarl.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riots.hr@europarl.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ur-lex.europa.eu/legal-content/EN/TXT/?uri=CELEX%3A01962R0031-20140501" TargetMode="External"/><Relationship Id="rId4" Type="http://schemas.openxmlformats.org/officeDocument/2006/relationships/webSettings" Target="webSettings.xml"/><Relationship Id="rId9" Type="http://schemas.openxmlformats.org/officeDocument/2006/relationships/hyperlink" Target="http://eur-lex.europa.eu/legal-content/EN/TXT/?uri=CELEX%3A01962R0031-201405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hombeline.duparc@europarl.europa.eu</dc:creator>
  <cp:keywords>, docId:436B1EA6A28331E12FE3E0E92F6ABCC6</cp:keywords>
  <dc:description/>
  <cp:lastModifiedBy>LÓPEZ KUJAČIĆ Aleksandra</cp:lastModifiedBy>
  <cp:revision>8</cp:revision>
  <dcterms:created xsi:type="dcterms:W3CDTF">2025-11-05T08:54:00Z</dcterms:created>
  <dcterms:modified xsi:type="dcterms:W3CDTF">2025-11-07T08:54:00Z</dcterms:modified>
</cp:coreProperties>
</file>